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7AD21A" w14:textId="7FFB6F18" w:rsidR="003C1C1F" w:rsidRPr="00570B8D" w:rsidRDefault="003C1C1F" w:rsidP="0019447B">
      <w:pPr>
        <w:rPr>
          <w:color w:val="000000" w:themeColor="text1"/>
        </w:rPr>
      </w:pPr>
      <w:r w:rsidRPr="00570B8D">
        <w:rPr>
          <w:color w:val="000000" w:themeColor="text1"/>
        </w:rPr>
        <w:t>Alexis Lopez</w:t>
      </w:r>
      <w:r w:rsidR="00700CEE">
        <w:rPr>
          <w:color w:val="000000" w:themeColor="text1"/>
        </w:rPr>
        <w:t xml:space="preserve"> </w:t>
      </w:r>
    </w:p>
    <w:p w14:paraId="2CDAF1E9" w14:textId="77777777" w:rsidR="003C1C1F" w:rsidRPr="00570B8D" w:rsidRDefault="003C1C1F" w:rsidP="0019447B">
      <w:pPr>
        <w:rPr>
          <w:color w:val="000000" w:themeColor="text1"/>
        </w:rPr>
      </w:pPr>
      <w:r w:rsidRPr="00570B8D">
        <w:rPr>
          <w:color w:val="000000" w:themeColor="text1"/>
        </w:rPr>
        <w:t>Professor Marcuse</w:t>
      </w:r>
    </w:p>
    <w:p w14:paraId="667F2F8A" w14:textId="77777777" w:rsidR="003C1C1F" w:rsidRPr="00570B8D" w:rsidRDefault="003C1C1F" w:rsidP="0019447B">
      <w:pPr>
        <w:rPr>
          <w:color w:val="000000" w:themeColor="text1"/>
        </w:rPr>
      </w:pPr>
      <w:r w:rsidRPr="00570B8D">
        <w:rPr>
          <w:color w:val="000000" w:themeColor="text1"/>
        </w:rPr>
        <w:t>History 133C</w:t>
      </w:r>
    </w:p>
    <w:p w14:paraId="384FAE4E" w14:textId="57F1D790" w:rsidR="003C1C1F" w:rsidRDefault="007A0905" w:rsidP="00462F6B">
      <w:pPr>
        <w:spacing w:line="480" w:lineRule="auto"/>
        <w:rPr>
          <w:color w:val="000000" w:themeColor="text1"/>
        </w:rPr>
      </w:pPr>
      <w:r>
        <w:rPr>
          <w:color w:val="000000" w:themeColor="text1"/>
        </w:rPr>
        <w:t>12</w:t>
      </w:r>
      <w:r w:rsidR="007D0B44">
        <w:rPr>
          <w:color w:val="000000" w:themeColor="text1"/>
        </w:rPr>
        <w:t xml:space="preserve"> June</w:t>
      </w:r>
      <w:r w:rsidR="003C1C1F" w:rsidRPr="00570B8D">
        <w:rPr>
          <w:color w:val="000000" w:themeColor="text1"/>
        </w:rPr>
        <w:t xml:space="preserve"> 2019</w:t>
      </w:r>
    </w:p>
    <w:p w14:paraId="0DAFD58C" w14:textId="5D779757" w:rsidR="00B61B7B" w:rsidRPr="004F79AF" w:rsidRDefault="00B61B7B" w:rsidP="004F79AF">
      <w:pPr>
        <w:pStyle w:val="ListParagraph"/>
        <w:spacing w:line="360" w:lineRule="auto"/>
        <w:ind w:left="216"/>
        <w:jc w:val="center"/>
        <w:rPr>
          <w:b/>
        </w:rPr>
      </w:pPr>
      <w:r w:rsidRPr="004F79AF">
        <w:rPr>
          <w:b/>
        </w:rPr>
        <w:t>Economic Recovery and Distribution of Prosperity Through a Social Market Economy</w:t>
      </w:r>
    </w:p>
    <w:p w14:paraId="07183786" w14:textId="2F84E36F" w:rsidR="00E4086B" w:rsidRDefault="007343A1" w:rsidP="00A91F7C">
      <w:pPr>
        <w:pStyle w:val="ListParagraph"/>
        <w:numPr>
          <w:ilvl w:val="0"/>
          <w:numId w:val="3"/>
        </w:numPr>
        <w:spacing w:line="360" w:lineRule="auto"/>
        <w:jc w:val="center"/>
        <w:rPr>
          <w:color w:val="000000" w:themeColor="text1"/>
        </w:rPr>
      </w:pPr>
      <w:r w:rsidRPr="005335E2">
        <w:rPr>
          <w:i/>
          <w:color w:val="000000" w:themeColor="text1"/>
        </w:rPr>
        <w:t>GHDI</w:t>
      </w:r>
      <w:r w:rsidR="00344E9D" w:rsidRPr="005335E2">
        <w:rPr>
          <w:color w:val="000000" w:themeColor="text1"/>
        </w:rPr>
        <w:t xml:space="preserve">’s original source citation: </w:t>
      </w:r>
      <w:r w:rsidRPr="005335E2">
        <w:rPr>
          <w:color w:val="000000" w:themeColor="text1"/>
        </w:rPr>
        <w:t xml:space="preserve">Ludwig Erhard, </w:t>
      </w:r>
      <w:r w:rsidRPr="005335E2">
        <w:rPr>
          <w:i/>
          <w:color w:val="000000" w:themeColor="text1"/>
        </w:rPr>
        <w:t>Prosperity for All [</w:t>
      </w:r>
      <w:proofErr w:type="spellStart"/>
      <w:r w:rsidRPr="005335E2">
        <w:rPr>
          <w:i/>
          <w:color w:val="000000" w:themeColor="text1"/>
        </w:rPr>
        <w:t>Wohlstand</w:t>
      </w:r>
      <w:proofErr w:type="spellEnd"/>
      <w:r w:rsidRPr="005335E2">
        <w:rPr>
          <w:i/>
          <w:color w:val="000000" w:themeColor="text1"/>
        </w:rPr>
        <w:t xml:space="preserve"> </w:t>
      </w:r>
      <w:proofErr w:type="spellStart"/>
      <w:r w:rsidRPr="005335E2">
        <w:rPr>
          <w:i/>
          <w:color w:val="000000" w:themeColor="text1"/>
        </w:rPr>
        <w:t>für</w:t>
      </w:r>
      <w:proofErr w:type="spellEnd"/>
      <w:r w:rsidRPr="005335E2">
        <w:rPr>
          <w:i/>
          <w:color w:val="000000" w:themeColor="text1"/>
        </w:rPr>
        <w:t xml:space="preserve"> </w:t>
      </w:r>
      <w:proofErr w:type="spellStart"/>
      <w:r w:rsidRPr="005335E2">
        <w:rPr>
          <w:i/>
          <w:color w:val="000000" w:themeColor="text1"/>
        </w:rPr>
        <w:t>alle</w:t>
      </w:r>
      <w:proofErr w:type="spellEnd"/>
      <w:r w:rsidRPr="005335E2">
        <w:rPr>
          <w:i/>
          <w:color w:val="000000" w:themeColor="text1"/>
        </w:rPr>
        <w:t>].</w:t>
      </w:r>
      <w:r w:rsidR="00EB4413" w:rsidRPr="005335E2">
        <w:rPr>
          <w:color w:val="000000" w:themeColor="text1"/>
        </w:rPr>
        <w:t xml:space="preserve"> Düsseldorf: Econ-</w:t>
      </w:r>
      <w:proofErr w:type="spellStart"/>
      <w:r w:rsidR="00EB4413" w:rsidRPr="005335E2">
        <w:rPr>
          <w:color w:val="000000" w:themeColor="text1"/>
        </w:rPr>
        <w:t>Verlag</w:t>
      </w:r>
      <w:proofErr w:type="spellEnd"/>
      <w:r w:rsidR="00EB4413" w:rsidRPr="005335E2">
        <w:rPr>
          <w:color w:val="000000" w:themeColor="text1"/>
        </w:rPr>
        <w:t xml:space="preserve">, </w:t>
      </w:r>
      <w:r w:rsidRPr="005335E2">
        <w:rPr>
          <w:color w:val="000000" w:themeColor="text1"/>
        </w:rPr>
        <w:t>1957, pp</w:t>
      </w:r>
      <w:bookmarkStart w:id="0" w:name="_GoBack"/>
      <w:bookmarkEnd w:id="0"/>
      <w:r w:rsidRPr="005335E2">
        <w:rPr>
          <w:color w:val="000000" w:themeColor="text1"/>
        </w:rPr>
        <w:t>. 9-12. Translation by Thomas Dunlap.</w:t>
      </w:r>
    </w:p>
    <w:p w14:paraId="346DB8E5" w14:textId="0BB1F98E" w:rsidR="000835E8" w:rsidRDefault="00E04C2A" w:rsidP="00C2647D">
      <w:pPr>
        <w:spacing w:line="360" w:lineRule="auto"/>
        <w:jc w:val="both"/>
        <w:rPr>
          <w:i/>
          <w:color w:val="000000" w:themeColor="text1"/>
          <w:sz w:val="22"/>
          <w:szCs w:val="22"/>
        </w:rPr>
      </w:pPr>
      <w:r w:rsidRPr="00C2647D">
        <w:rPr>
          <w:i/>
          <w:color w:val="000000" w:themeColor="text1"/>
          <w:sz w:val="22"/>
          <w:szCs w:val="22"/>
        </w:rPr>
        <w:t xml:space="preserve">Abstract: This source exploration discusses the German-language </w:t>
      </w:r>
      <w:r w:rsidR="00971C6F">
        <w:rPr>
          <w:i/>
          <w:color w:val="000000" w:themeColor="text1"/>
          <w:sz w:val="22"/>
          <w:szCs w:val="22"/>
        </w:rPr>
        <w:t>book</w:t>
      </w:r>
      <w:r w:rsidR="00C2647D" w:rsidRPr="00C2647D">
        <w:rPr>
          <w:i/>
          <w:color w:val="000000" w:themeColor="text1"/>
          <w:sz w:val="22"/>
          <w:szCs w:val="22"/>
        </w:rPr>
        <w:t xml:space="preserve"> </w:t>
      </w:r>
      <w:proofErr w:type="spellStart"/>
      <w:r w:rsidR="00C2647D" w:rsidRPr="00C2647D">
        <w:rPr>
          <w:i/>
          <w:color w:val="000000" w:themeColor="text1"/>
          <w:sz w:val="22"/>
          <w:szCs w:val="22"/>
        </w:rPr>
        <w:t>Wohlstand</w:t>
      </w:r>
      <w:proofErr w:type="spellEnd"/>
      <w:r w:rsidR="00C2647D" w:rsidRPr="00C2647D">
        <w:rPr>
          <w:i/>
          <w:color w:val="000000" w:themeColor="text1"/>
          <w:sz w:val="22"/>
          <w:szCs w:val="22"/>
        </w:rPr>
        <w:t xml:space="preserve"> </w:t>
      </w:r>
      <w:proofErr w:type="spellStart"/>
      <w:r w:rsidR="00C2647D" w:rsidRPr="00C2647D">
        <w:rPr>
          <w:i/>
          <w:color w:val="000000" w:themeColor="text1"/>
          <w:sz w:val="22"/>
          <w:szCs w:val="22"/>
        </w:rPr>
        <w:t>für</w:t>
      </w:r>
      <w:proofErr w:type="spellEnd"/>
      <w:r w:rsidR="00C2647D" w:rsidRPr="00C2647D">
        <w:rPr>
          <w:i/>
          <w:color w:val="000000" w:themeColor="text1"/>
          <w:sz w:val="22"/>
          <w:szCs w:val="22"/>
        </w:rPr>
        <w:t xml:space="preserve"> </w:t>
      </w:r>
      <w:proofErr w:type="spellStart"/>
      <w:r w:rsidR="00C2647D" w:rsidRPr="00C2647D">
        <w:rPr>
          <w:i/>
          <w:color w:val="000000" w:themeColor="text1"/>
          <w:sz w:val="22"/>
          <w:szCs w:val="22"/>
        </w:rPr>
        <w:t>Alle</w:t>
      </w:r>
      <w:proofErr w:type="spellEnd"/>
      <w:r w:rsidR="00C2647D" w:rsidRPr="00C2647D">
        <w:rPr>
          <w:i/>
          <w:color w:val="000000" w:themeColor="text1"/>
          <w:sz w:val="22"/>
          <w:szCs w:val="22"/>
        </w:rPr>
        <w:t xml:space="preserve"> (1957)</w:t>
      </w:r>
      <w:r w:rsidR="00C2647D" w:rsidRPr="00C2647D">
        <w:rPr>
          <w:rFonts w:eastAsia="Times New Roman"/>
          <w:i/>
          <w:color w:val="000000" w:themeColor="text1"/>
          <w:sz w:val="22"/>
          <w:szCs w:val="22"/>
          <w:shd w:val="clear" w:color="auto" w:fill="FFFFFF"/>
        </w:rPr>
        <w:t xml:space="preserve"> </w:t>
      </w:r>
      <w:r w:rsidR="00C2647D">
        <w:rPr>
          <w:rFonts w:eastAsia="Times New Roman"/>
          <w:i/>
          <w:color w:val="000000" w:themeColor="text1"/>
          <w:sz w:val="22"/>
          <w:szCs w:val="22"/>
          <w:shd w:val="clear" w:color="auto" w:fill="FFFFFF"/>
        </w:rPr>
        <w:t xml:space="preserve">[English: </w:t>
      </w:r>
      <w:r w:rsidR="00C2647D" w:rsidRPr="00C2647D">
        <w:rPr>
          <w:rFonts w:eastAsia="Times New Roman"/>
          <w:i/>
          <w:color w:val="000000" w:themeColor="text1"/>
          <w:sz w:val="22"/>
          <w:szCs w:val="22"/>
          <w:shd w:val="clear" w:color="auto" w:fill="FFFFFF"/>
        </w:rPr>
        <w:t>“Prosperity for all”],</w:t>
      </w:r>
      <w:r w:rsidRPr="00C2647D">
        <w:rPr>
          <w:i/>
          <w:color w:val="000000" w:themeColor="text1"/>
          <w:sz w:val="22"/>
          <w:szCs w:val="22"/>
        </w:rPr>
        <w:t xml:space="preserve"> in which</w:t>
      </w:r>
      <w:r w:rsidR="00BC5762">
        <w:rPr>
          <w:i/>
          <w:color w:val="000000" w:themeColor="text1"/>
          <w:sz w:val="22"/>
          <w:szCs w:val="22"/>
        </w:rPr>
        <w:t xml:space="preserve"> author and</w:t>
      </w:r>
      <w:r w:rsidRPr="00C2647D">
        <w:rPr>
          <w:i/>
          <w:color w:val="000000" w:themeColor="text1"/>
          <w:sz w:val="22"/>
          <w:szCs w:val="22"/>
        </w:rPr>
        <w:t xml:space="preserve"> economist Ludwig Erhard (1897 – 1977)</w:t>
      </w:r>
      <w:r w:rsidR="00C2647D">
        <w:rPr>
          <w:i/>
          <w:color w:val="000000" w:themeColor="text1"/>
          <w:sz w:val="22"/>
          <w:szCs w:val="22"/>
        </w:rPr>
        <w:t xml:space="preserve"> explains his reasoning for implementing a social market economy in struggling post-war West Germany</w:t>
      </w:r>
      <w:r w:rsidR="008B7D22">
        <w:rPr>
          <w:i/>
          <w:color w:val="000000" w:themeColor="text1"/>
          <w:sz w:val="22"/>
          <w:szCs w:val="22"/>
        </w:rPr>
        <w:t>.</w:t>
      </w:r>
      <w:r w:rsidR="000835E8">
        <w:rPr>
          <w:i/>
          <w:color w:val="000000" w:themeColor="text1"/>
          <w:sz w:val="22"/>
          <w:szCs w:val="22"/>
        </w:rPr>
        <w:t xml:space="preserve"> F</w:t>
      </w:r>
      <w:r w:rsidR="00135633">
        <w:rPr>
          <w:i/>
          <w:color w:val="000000" w:themeColor="text1"/>
          <w:sz w:val="22"/>
          <w:szCs w:val="22"/>
        </w:rPr>
        <w:t>urthermore,</w:t>
      </w:r>
      <w:r w:rsidR="00C2647D">
        <w:rPr>
          <w:i/>
          <w:color w:val="000000" w:themeColor="text1"/>
          <w:sz w:val="22"/>
          <w:szCs w:val="22"/>
        </w:rPr>
        <w:t xml:space="preserve"> </w:t>
      </w:r>
      <w:r w:rsidR="00433CF6">
        <w:rPr>
          <w:i/>
          <w:color w:val="000000" w:themeColor="text1"/>
          <w:sz w:val="22"/>
          <w:szCs w:val="22"/>
        </w:rPr>
        <w:t xml:space="preserve">Erhard suggests that the key for economic recovery, as well as for lessening class tensions, </w:t>
      </w:r>
      <w:r w:rsidR="00836620">
        <w:rPr>
          <w:i/>
          <w:color w:val="000000" w:themeColor="text1"/>
          <w:sz w:val="22"/>
          <w:szCs w:val="22"/>
        </w:rPr>
        <w:t xml:space="preserve">is </w:t>
      </w:r>
      <w:r w:rsidR="00135633">
        <w:rPr>
          <w:i/>
          <w:color w:val="000000" w:themeColor="text1"/>
          <w:sz w:val="22"/>
          <w:szCs w:val="22"/>
        </w:rPr>
        <w:t xml:space="preserve">fostering competition. </w:t>
      </w:r>
    </w:p>
    <w:p w14:paraId="0058052E" w14:textId="77777777" w:rsidR="00CD1F32" w:rsidRPr="00E713D5" w:rsidRDefault="00CD1F32" w:rsidP="00BB1B37">
      <w:pPr>
        <w:pStyle w:val="ListParagraph"/>
        <w:ind w:left="0"/>
        <w:rPr>
          <w:color w:val="000000" w:themeColor="text1"/>
          <w:sz w:val="20"/>
          <w:szCs w:val="20"/>
        </w:rPr>
      </w:pPr>
    </w:p>
    <w:p w14:paraId="75F5E4D8" w14:textId="7C3A1924" w:rsidR="00420985" w:rsidRPr="00570B8D" w:rsidRDefault="00DF5D20" w:rsidP="00335178">
      <w:pPr>
        <w:spacing w:line="360" w:lineRule="auto"/>
        <w:ind w:firstLine="720"/>
        <w:rPr>
          <w:rFonts w:eastAsia="Times New Roman"/>
          <w:color w:val="000000" w:themeColor="text1"/>
          <w:shd w:val="clear" w:color="auto" w:fill="FFFFFF"/>
        </w:rPr>
      </w:pPr>
      <w:proofErr w:type="spellStart"/>
      <w:r w:rsidRPr="00570B8D">
        <w:rPr>
          <w:rFonts w:eastAsia="Times New Roman"/>
          <w:i/>
          <w:color w:val="000000" w:themeColor="text1"/>
          <w:shd w:val="clear" w:color="auto" w:fill="FFFFFF"/>
        </w:rPr>
        <w:t>Wohlstand</w:t>
      </w:r>
      <w:proofErr w:type="spellEnd"/>
      <w:r w:rsidRPr="00570B8D">
        <w:rPr>
          <w:rFonts w:eastAsia="Times New Roman"/>
          <w:i/>
          <w:color w:val="000000" w:themeColor="text1"/>
          <w:shd w:val="clear" w:color="auto" w:fill="FFFFFF"/>
        </w:rPr>
        <w:t xml:space="preserve"> </w:t>
      </w:r>
      <w:proofErr w:type="spellStart"/>
      <w:r w:rsidRPr="00570B8D">
        <w:rPr>
          <w:rFonts w:eastAsia="Times New Roman"/>
          <w:i/>
          <w:color w:val="000000" w:themeColor="text1"/>
          <w:shd w:val="clear" w:color="auto" w:fill="FFFFFF"/>
        </w:rPr>
        <w:t>für</w:t>
      </w:r>
      <w:proofErr w:type="spellEnd"/>
      <w:r w:rsidRPr="00570B8D">
        <w:rPr>
          <w:rFonts w:eastAsia="Times New Roman"/>
          <w:i/>
          <w:color w:val="000000" w:themeColor="text1"/>
          <w:shd w:val="clear" w:color="auto" w:fill="FFFFFF"/>
        </w:rPr>
        <w:t xml:space="preserve"> </w:t>
      </w:r>
      <w:proofErr w:type="spellStart"/>
      <w:r w:rsidRPr="00570B8D">
        <w:rPr>
          <w:rFonts w:eastAsia="Times New Roman"/>
          <w:i/>
          <w:color w:val="000000" w:themeColor="text1"/>
          <w:shd w:val="clear" w:color="auto" w:fill="FFFFFF"/>
        </w:rPr>
        <w:t>Alle</w:t>
      </w:r>
      <w:proofErr w:type="spellEnd"/>
      <w:r w:rsidR="00A02C9C" w:rsidRPr="00570B8D">
        <w:rPr>
          <w:rFonts w:eastAsia="Times New Roman"/>
          <w:i/>
          <w:color w:val="000000" w:themeColor="text1"/>
          <w:shd w:val="clear" w:color="auto" w:fill="FFFFFF"/>
        </w:rPr>
        <w:t xml:space="preserve"> </w:t>
      </w:r>
      <w:r w:rsidRPr="00570B8D">
        <w:rPr>
          <w:rFonts w:eastAsia="Times New Roman"/>
          <w:color w:val="000000" w:themeColor="text1"/>
          <w:shd w:val="clear" w:color="auto" w:fill="FFFFFF"/>
        </w:rPr>
        <w:t>(1957</w:t>
      </w:r>
      <w:r w:rsidR="002676BB" w:rsidRPr="00570B8D">
        <w:rPr>
          <w:rFonts w:eastAsia="Times New Roman"/>
          <w:color w:val="000000" w:themeColor="text1"/>
          <w:shd w:val="clear" w:color="auto" w:fill="FFFFFF"/>
        </w:rPr>
        <w:t xml:space="preserve">) </w:t>
      </w:r>
      <w:r w:rsidR="00326021" w:rsidRPr="00570B8D">
        <w:rPr>
          <w:rFonts w:eastAsia="Times New Roman"/>
          <w:color w:val="000000" w:themeColor="text1"/>
          <w:shd w:val="clear" w:color="auto" w:fill="FFFFFF"/>
        </w:rPr>
        <w:t xml:space="preserve">[English: </w:t>
      </w:r>
      <w:r w:rsidR="000A5741" w:rsidRPr="00570B8D">
        <w:rPr>
          <w:rFonts w:eastAsia="Times New Roman"/>
          <w:color w:val="000000" w:themeColor="text1"/>
          <w:shd w:val="clear" w:color="auto" w:fill="FFFFFF"/>
        </w:rPr>
        <w:t xml:space="preserve">“Prosperity for all”] </w:t>
      </w:r>
      <w:r w:rsidR="002676BB" w:rsidRPr="00570B8D">
        <w:rPr>
          <w:rFonts w:eastAsia="Times New Roman"/>
          <w:color w:val="000000" w:themeColor="text1"/>
          <w:shd w:val="clear" w:color="auto" w:fill="FFFFFF"/>
        </w:rPr>
        <w:t xml:space="preserve">is a </w:t>
      </w:r>
      <w:r w:rsidR="00442AE6" w:rsidRPr="00570B8D">
        <w:rPr>
          <w:rFonts w:eastAsia="Times New Roman"/>
          <w:color w:val="000000" w:themeColor="text1"/>
          <w:shd w:val="clear" w:color="auto" w:fill="FFFFFF"/>
        </w:rPr>
        <w:t xml:space="preserve">German-language </w:t>
      </w:r>
      <w:r w:rsidR="00A02C9C" w:rsidRPr="00570B8D">
        <w:rPr>
          <w:rFonts w:eastAsia="Times New Roman"/>
          <w:color w:val="000000" w:themeColor="text1"/>
          <w:shd w:val="clear" w:color="auto" w:fill="FFFFFF"/>
        </w:rPr>
        <w:t xml:space="preserve">book written by </w:t>
      </w:r>
      <w:r w:rsidR="007F1DC2" w:rsidRPr="00570B8D">
        <w:rPr>
          <w:rFonts w:eastAsia="Times New Roman"/>
          <w:color w:val="000000" w:themeColor="text1"/>
          <w:shd w:val="clear" w:color="auto" w:fill="FFFFFF"/>
        </w:rPr>
        <w:t xml:space="preserve">economist </w:t>
      </w:r>
      <w:r w:rsidR="00A02C9C" w:rsidRPr="00570B8D">
        <w:rPr>
          <w:rFonts w:eastAsia="Times New Roman"/>
          <w:color w:val="000000" w:themeColor="text1"/>
          <w:shd w:val="clear" w:color="auto" w:fill="FFFFFF"/>
        </w:rPr>
        <w:t xml:space="preserve">Ludwig Erhard (1897 – 1977), </w:t>
      </w:r>
      <w:r w:rsidR="00B3680E">
        <w:rPr>
          <w:rFonts w:eastAsia="Times New Roman"/>
          <w:color w:val="000000" w:themeColor="text1"/>
          <w:shd w:val="clear" w:color="auto" w:fill="FFFFFF"/>
        </w:rPr>
        <w:t xml:space="preserve">the first </w:t>
      </w:r>
      <w:r w:rsidR="00BC2731" w:rsidRPr="00570B8D">
        <w:rPr>
          <w:rFonts w:eastAsia="Times New Roman"/>
          <w:color w:val="000000" w:themeColor="text1"/>
          <w:shd w:val="clear" w:color="auto" w:fill="FFFFFF"/>
        </w:rPr>
        <w:t xml:space="preserve">Minister for </w:t>
      </w:r>
      <w:r w:rsidR="002F666E" w:rsidRPr="00570B8D">
        <w:rPr>
          <w:rFonts w:eastAsia="Times New Roman"/>
          <w:color w:val="000000" w:themeColor="text1"/>
          <w:shd w:val="clear" w:color="auto" w:fill="FFFFFF"/>
        </w:rPr>
        <w:t>Economic Affairs</w:t>
      </w:r>
      <w:r w:rsidR="00A02C9C" w:rsidRPr="00570B8D">
        <w:rPr>
          <w:rFonts w:eastAsia="Times New Roman"/>
          <w:color w:val="000000" w:themeColor="text1"/>
          <w:shd w:val="clear" w:color="auto" w:fill="FFFFFF"/>
        </w:rPr>
        <w:t xml:space="preserve"> (1949 – 1963) </w:t>
      </w:r>
      <w:r w:rsidR="001D13BF" w:rsidRPr="00570B8D">
        <w:rPr>
          <w:rFonts w:eastAsia="Times New Roman"/>
          <w:color w:val="000000" w:themeColor="text1"/>
          <w:shd w:val="clear" w:color="auto" w:fill="FFFFFF"/>
        </w:rPr>
        <w:t xml:space="preserve">under Chancellor Konrad Adenauer </w:t>
      </w:r>
      <w:r w:rsidR="00A02C9C" w:rsidRPr="00570B8D">
        <w:rPr>
          <w:rFonts w:eastAsia="Times New Roman"/>
          <w:color w:val="000000" w:themeColor="text1"/>
          <w:shd w:val="clear" w:color="auto" w:fill="FFFFFF"/>
        </w:rPr>
        <w:t>in the Fede</w:t>
      </w:r>
      <w:r w:rsidR="000C7CBA">
        <w:rPr>
          <w:rFonts w:eastAsia="Times New Roman"/>
          <w:color w:val="000000" w:themeColor="text1"/>
          <w:shd w:val="clear" w:color="auto" w:fill="FFFFFF"/>
        </w:rPr>
        <w:t>ral Republic of Germany (FRG</w:t>
      </w:r>
      <w:r w:rsidR="001D13BF" w:rsidRPr="00570B8D">
        <w:rPr>
          <w:rFonts w:eastAsia="Times New Roman"/>
          <w:color w:val="000000" w:themeColor="text1"/>
          <w:shd w:val="clear" w:color="auto" w:fill="FFFFFF"/>
        </w:rPr>
        <w:t>),</w:t>
      </w:r>
      <w:r w:rsidR="00CC0BC2" w:rsidRPr="00570B8D">
        <w:rPr>
          <w:rFonts w:eastAsia="Times New Roman"/>
          <w:color w:val="000000" w:themeColor="text1"/>
          <w:shd w:val="clear" w:color="auto" w:fill="FFFFFF"/>
        </w:rPr>
        <w:t xml:space="preserve"> </w:t>
      </w:r>
      <w:r w:rsidR="002868C7" w:rsidRPr="00570B8D">
        <w:rPr>
          <w:rFonts w:eastAsia="Times New Roman"/>
          <w:color w:val="000000" w:themeColor="text1"/>
          <w:shd w:val="clear" w:color="auto" w:fill="FFFFFF"/>
        </w:rPr>
        <w:t xml:space="preserve">which is </w:t>
      </w:r>
      <w:r w:rsidR="00B51D5C" w:rsidRPr="00570B8D">
        <w:rPr>
          <w:rFonts w:eastAsia="Times New Roman"/>
          <w:color w:val="000000" w:themeColor="text1"/>
          <w:shd w:val="clear" w:color="auto" w:fill="FFFFFF"/>
        </w:rPr>
        <w:t xml:space="preserve">also </w:t>
      </w:r>
      <w:r w:rsidR="001D13BF" w:rsidRPr="00570B8D">
        <w:rPr>
          <w:rFonts w:eastAsia="Times New Roman"/>
          <w:color w:val="000000" w:themeColor="text1"/>
          <w:shd w:val="clear" w:color="auto" w:fill="FFFFFF"/>
        </w:rPr>
        <w:t>known as West Germany</w:t>
      </w:r>
      <w:r w:rsidR="006955C0">
        <w:rPr>
          <w:rFonts w:eastAsia="Times New Roman"/>
          <w:color w:val="000000" w:themeColor="text1"/>
          <w:shd w:val="clear" w:color="auto" w:fill="FFFFFF"/>
        </w:rPr>
        <w:t>.</w:t>
      </w:r>
      <w:r w:rsidR="00A02C9C" w:rsidRPr="00570B8D">
        <w:rPr>
          <w:rStyle w:val="FootnoteReference"/>
          <w:rFonts w:eastAsia="Times New Roman"/>
          <w:color w:val="000000" w:themeColor="text1"/>
          <w:shd w:val="clear" w:color="auto" w:fill="FFFFFF"/>
        </w:rPr>
        <w:footnoteReference w:id="1"/>
      </w:r>
      <w:r w:rsidR="00681CB1" w:rsidRPr="00570B8D">
        <w:rPr>
          <w:rFonts w:eastAsia="Times New Roman"/>
          <w:color w:val="000000" w:themeColor="text1"/>
          <w:shd w:val="clear" w:color="auto" w:fill="FFFFFF"/>
        </w:rPr>
        <w:t xml:space="preserve"> </w:t>
      </w:r>
      <w:r w:rsidR="00326021" w:rsidRPr="00570B8D">
        <w:rPr>
          <w:rFonts w:eastAsia="Times New Roman"/>
          <w:color w:val="000000" w:themeColor="text1"/>
          <w:shd w:val="clear" w:color="auto" w:fill="FFFFFF"/>
        </w:rPr>
        <w:t>Later</w:t>
      </w:r>
      <w:r w:rsidR="00681CB1" w:rsidRPr="00570B8D">
        <w:rPr>
          <w:rFonts w:eastAsia="Times New Roman"/>
          <w:color w:val="000000" w:themeColor="text1"/>
          <w:shd w:val="clear" w:color="auto" w:fill="FFFFFF"/>
        </w:rPr>
        <w:t>, he was Vice Chancellor of West Germany</w:t>
      </w:r>
      <w:r w:rsidR="00A02C9C" w:rsidRPr="00570B8D">
        <w:rPr>
          <w:rFonts w:eastAsia="Times New Roman"/>
          <w:color w:val="000000" w:themeColor="text1"/>
          <w:shd w:val="clear" w:color="auto" w:fill="FFFFFF"/>
        </w:rPr>
        <w:t xml:space="preserve"> </w:t>
      </w:r>
      <w:r w:rsidR="00681CB1" w:rsidRPr="00570B8D">
        <w:rPr>
          <w:rFonts w:eastAsia="Times New Roman"/>
          <w:color w:val="000000" w:themeColor="text1"/>
          <w:shd w:val="clear" w:color="auto" w:fill="FFFFFF"/>
        </w:rPr>
        <w:t>(1957 – 1963), Chancellor of West Germany (1963 – 1966)</w:t>
      </w:r>
      <w:r w:rsidR="00326021" w:rsidRPr="00570B8D">
        <w:rPr>
          <w:rFonts w:eastAsia="Times New Roman"/>
          <w:color w:val="000000" w:themeColor="text1"/>
          <w:shd w:val="clear" w:color="auto" w:fill="FFFFFF"/>
        </w:rPr>
        <w:t>, and Leader of the Christian Democratic Union (CDU, 1966 – 1967)</w:t>
      </w:r>
      <w:r w:rsidR="00415C06">
        <w:rPr>
          <w:rFonts w:eastAsia="Times New Roman"/>
          <w:color w:val="000000" w:themeColor="text1"/>
          <w:shd w:val="clear" w:color="auto" w:fill="FFFFFF"/>
        </w:rPr>
        <w:t>, a political party in Germany</w:t>
      </w:r>
      <w:r w:rsidR="00642DC6" w:rsidRPr="00570B8D">
        <w:rPr>
          <w:rFonts w:eastAsia="Times New Roman"/>
          <w:color w:val="000000" w:themeColor="text1"/>
          <w:shd w:val="clear" w:color="auto" w:fill="FFFFFF"/>
        </w:rPr>
        <w:t>.</w:t>
      </w:r>
      <w:r w:rsidR="00642DC6" w:rsidRPr="00570B8D">
        <w:rPr>
          <w:rStyle w:val="FootnoteReference"/>
          <w:rFonts w:eastAsia="Times New Roman"/>
          <w:color w:val="000000" w:themeColor="text1"/>
          <w:shd w:val="clear" w:color="auto" w:fill="FFFFFF"/>
        </w:rPr>
        <w:footnoteReference w:id="2"/>
      </w:r>
      <w:r w:rsidR="00681CB1" w:rsidRPr="00570B8D">
        <w:rPr>
          <w:rFonts w:eastAsia="Times New Roman"/>
          <w:color w:val="000000" w:themeColor="text1"/>
          <w:shd w:val="clear" w:color="auto" w:fill="FFFFFF"/>
        </w:rPr>
        <w:t xml:space="preserve"> </w:t>
      </w:r>
      <w:r w:rsidR="002B5A64" w:rsidRPr="00570B8D">
        <w:rPr>
          <w:rFonts w:eastAsia="Times New Roman"/>
          <w:color w:val="000000" w:themeColor="text1"/>
          <w:shd w:val="clear" w:color="auto" w:fill="FFFFFF"/>
        </w:rPr>
        <w:t>Although accounts of the extent of his anti-Nazi actions</w:t>
      </w:r>
      <w:r w:rsidR="00D16FD3" w:rsidRPr="00570B8D">
        <w:rPr>
          <w:rFonts w:eastAsia="Times New Roman"/>
          <w:color w:val="000000" w:themeColor="text1"/>
          <w:shd w:val="clear" w:color="auto" w:fill="FFFFFF"/>
        </w:rPr>
        <w:t xml:space="preserve"> during World War II</w:t>
      </w:r>
      <w:r w:rsidR="002B5A64" w:rsidRPr="00570B8D">
        <w:rPr>
          <w:rFonts w:eastAsia="Times New Roman"/>
          <w:color w:val="000000" w:themeColor="text1"/>
          <w:shd w:val="clear" w:color="auto" w:fill="FFFFFF"/>
        </w:rPr>
        <w:t xml:space="preserve"> and their exact contributions to his career</w:t>
      </w:r>
      <w:r w:rsidR="000D18F2" w:rsidRPr="00570B8D">
        <w:rPr>
          <w:rFonts w:eastAsia="Times New Roman"/>
          <w:color w:val="000000" w:themeColor="text1"/>
          <w:shd w:val="clear" w:color="auto" w:fill="FFFFFF"/>
        </w:rPr>
        <w:t xml:space="preserve"> in the post-war period</w:t>
      </w:r>
      <w:r w:rsidR="00D16FD3" w:rsidRPr="00570B8D">
        <w:rPr>
          <w:rFonts w:eastAsia="Times New Roman"/>
          <w:color w:val="000000" w:themeColor="text1"/>
          <w:shd w:val="clear" w:color="auto" w:fill="FFFFFF"/>
        </w:rPr>
        <w:t xml:space="preserve"> </w:t>
      </w:r>
      <w:r w:rsidR="002B5A64" w:rsidRPr="00570B8D">
        <w:rPr>
          <w:rFonts w:eastAsia="Times New Roman"/>
          <w:color w:val="000000" w:themeColor="text1"/>
          <w:shd w:val="clear" w:color="auto" w:fill="FFFFFF"/>
        </w:rPr>
        <w:t>vary</w:t>
      </w:r>
      <w:r w:rsidR="00DC2DD3">
        <w:rPr>
          <w:rFonts w:eastAsia="Times New Roman"/>
          <w:color w:val="000000" w:themeColor="text1"/>
          <w:shd w:val="clear" w:color="auto" w:fill="FFFFFF"/>
        </w:rPr>
        <w:t xml:space="preserve"> and are rather limited</w:t>
      </w:r>
      <w:r w:rsidR="00E6265E" w:rsidRPr="00570B8D">
        <w:rPr>
          <w:rFonts w:eastAsia="Times New Roman"/>
          <w:color w:val="000000" w:themeColor="text1"/>
          <w:shd w:val="clear" w:color="auto" w:fill="FFFFFF"/>
        </w:rPr>
        <w:t xml:space="preserve">, it </w:t>
      </w:r>
      <w:r w:rsidR="00CE78AC" w:rsidRPr="00570B8D">
        <w:rPr>
          <w:rFonts w:eastAsia="Times New Roman"/>
          <w:color w:val="000000" w:themeColor="text1"/>
          <w:shd w:val="clear" w:color="auto" w:fill="FFFFFF"/>
        </w:rPr>
        <w:t>does appear</w:t>
      </w:r>
      <w:r w:rsidR="00E6265E" w:rsidRPr="00570B8D">
        <w:rPr>
          <w:rFonts w:eastAsia="Times New Roman"/>
          <w:color w:val="000000" w:themeColor="text1"/>
          <w:shd w:val="clear" w:color="auto" w:fill="FFFFFF"/>
        </w:rPr>
        <w:t xml:space="preserve"> </w:t>
      </w:r>
      <w:r w:rsidR="007C025A" w:rsidRPr="00570B8D">
        <w:rPr>
          <w:rFonts w:eastAsia="Times New Roman"/>
          <w:color w:val="000000" w:themeColor="text1"/>
          <w:shd w:val="clear" w:color="auto" w:fill="FFFFFF"/>
        </w:rPr>
        <w:t xml:space="preserve">as though </w:t>
      </w:r>
      <w:r w:rsidR="00DC2DD3">
        <w:rPr>
          <w:rFonts w:eastAsia="Times New Roman"/>
          <w:color w:val="000000" w:themeColor="text1"/>
          <w:shd w:val="clear" w:color="auto" w:fill="FFFFFF"/>
        </w:rPr>
        <w:t>Erhard’s</w:t>
      </w:r>
      <w:r w:rsidR="001B04AA" w:rsidRPr="00570B8D">
        <w:rPr>
          <w:rFonts w:eastAsia="Times New Roman"/>
          <w:color w:val="000000" w:themeColor="text1"/>
          <w:shd w:val="clear" w:color="auto" w:fill="FFFFFF"/>
        </w:rPr>
        <w:t xml:space="preserve"> anti-Nazi stance</w:t>
      </w:r>
      <w:r w:rsidR="006E7AC1" w:rsidRPr="00570B8D">
        <w:rPr>
          <w:rFonts w:eastAsia="Times New Roman"/>
          <w:color w:val="000000" w:themeColor="text1"/>
          <w:shd w:val="clear" w:color="auto" w:fill="FFFFFF"/>
        </w:rPr>
        <w:t xml:space="preserve"> </w:t>
      </w:r>
      <w:r w:rsidR="00FB78C6" w:rsidRPr="00570B8D">
        <w:rPr>
          <w:rFonts w:eastAsia="Times New Roman"/>
          <w:color w:val="000000" w:themeColor="text1"/>
          <w:shd w:val="clear" w:color="auto" w:fill="FFFFFF"/>
        </w:rPr>
        <w:t>contribut</w:t>
      </w:r>
      <w:r w:rsidR="006E7AC1" w:rsidRPr="00570B8D">
        <w:rPr>
          <w:rFonts w:eastAsia="Times New Roman"/>
          <w:color w:val="000000" w:themeColor="text1"/>
          <w:shd w:val="clear" w:color="auto" w:fill="FFFFFF"/>
        </w:rPr>
        <w:t>ed to the Allies</w:t>
      </w:r>
      <w:r w:rsidR="007F1DC2" w:rsidRPr="00570B8D">
        <w:rPr>
          <w:rFonts w:eastAsia="Times New Roman"/>
          <w:color w:val="000000" w:themeColor="text1"/>
          <w:shd w:val="clear" w:color="auto" w:fill="FFFFFF"/>
        </w:rPr>
        <w:t xml:space="preserve"> delegating to</w:t>
      </w:r>
      <w:r w:rsidR="00642DC6" w:rsidRPr="00570B8D">
        <w:rPr>
          <w:rFonts w:eastAsia="Times New Roman"/>
          <w:color w:val="000000" w:themeColor="text1"/>
          <w:shd w:val="clear" w:color="auto" w:fill="FFFFFF"/>
        </w:rPr>
        <w:t xml:space="preserve"> him </w:t>
      </w:r>
      <w:r w:rsidR="00E460A5" w:rsidRPr="00570B8D">
        <w:rPr>
          <w:rFonts w:eastAsia="Times New Roman"/>
          <w:color w:val="000000" w:themeColor="text1"/>
          <w:shd w:val="clear" w:color="auto" w:fill="FFFFFF"/>
        </w:rPr>
        <w:t xml:space="preserve">various roles </w:t>
      </w:r>
      <w:r w:rsidR="000D18F2" w:rsidRPr="00570B8D">
        <w:rPr>
          <w:rFonts w:eastAsia="Times New Roman"/>
          <w:color w:val="000000" w:themeColor="text1"/>
          <w:shd w:val="clear" w:color="auto" w:fill="FFFFFF"/>
        </w:rPr>
        <w:t>of power intended</w:t>
      </w:r>
      <w:r w:rsidR="00E460A5" w:rsidRPr="00570B8D">
        <w:rPr>
          <w:rFonts w:eastAsia="Times New Roman"/>
          <w:color w:val="000000" w:themeColor="text1"/>
          <w:shd w:val="clear" w:color="auto" w:fill="FFFFFF"/>
        </w:rPr>
        <w:t xml:space="preserve"> to aid the German economy</w:t>
      </w:r>
      <w:r w:rsidR="002B5A64" w:rsidRPr="00570B8D">
        <w:rPr>
          <w:rFonts w:eastAsia="Times New Roman"/>
          <w:color w:val="000000" w:themeColor="text1"/>
          <w:shd w:val="clear" w:color="auto" w:fill="FFFFFF"/>
        </w:rPr>
        <w:t>–</w:t>
      </w:r>
      <w:r w:rsidR="00CE78AC" w:rsidRPr="00570B8D">
        <w:rPr>
          <w:rFonts w:eastAsia="Times New Roman"/>
          <w:color w:val="000000" w:themeColor="text1"/>
          <w:shd w:val="clear" w:color="auto" w:fill="FFFFFF"/>
        </w:rPr>
        <w:t xml:space="preserve"> </w:t>
      </w:r>
      <w:r w:rsidR="00E557E3" w:rsidRPr="00570B8D">
        <w:rPr>
          <w:rFonts w:eastAsia="Times New Roman"/>
          <w:color w:val="000000" w:themeColor="text1"/>
          <w:shd w:val="clear" w:color="auto" w:fill="FFFFFF"/>
        </w:rPr>
        <w:t xml:space="preserve">for example, </w:t>
      </w:r>
      <w:r w:rsidR="000D18F2" w:rsidRPr="00570B8D">
        <w:rPr>
          <w:rFonts w:eastAsia="Times New Roman"/>
          <w:color w:val="000000" w:themeColor="text1"/>
          <w:shd w:val="clear" w:color="auto" w:fill="FFFFFF"/>
        </w:rPr>
        <w:t xml:space="preserve">he was tasked with </w:t>
      </w:r>
      <w:r w:rsidR="008D0EF1" w:rsidRPr="00570B8D">
        <w:rPr>
          <w:rFonts w:eastAsia="Times New Roman"/>
          <w:color w:val="000000" w:themeColor="text1"/>
          <w:shd w:val="clear" w:color="auto" w:fill="FFFFFF"/>
        </w:rPr>
        <w:t>rebuilding</w:t>
      </w:r>
      <w:r w:rsidR="002B5A64" w:rsidRPr="00570B8D">
        <w:rPr>
          <w:rFonts w:eastAsia="Times New Roman"/>
          <w:color w:val="000000" w:themeColor="text1"/>
          <w:shd w:val="clear" w:color="auto" w:fill="FFFFFF"/>
        </w:rPr>
        <w:t xml:space="preserve"> </w:t>
      </w:r>
      <w:r w:rsidR="00810227" w:rsidRPr="00570B8D">
        <w:rPr>
          <w:rFonts w:eastAsia="Times New Roman"/>
          <w:color w:val="000000" w:themeColor="text1"/>
          <w:shd w:val="clear" w:color="auto" w:fill="FFFFFF"/>
        </w:rPr>
        <w:t>the</w:t>
      </w:r>
      <w:r w:rsidR="008D0EF1" w:rsidRPr="00570B8D">
        <w:rPr>
          <w:rFonts w:eastAsia="Times New Roman"/>
          <w:color w:val="000000" w:themeColor="text1"/>
          <w:shd w:val="clear" w:color="auto" w:fill="FFFFFF"/>
        </w:rPr>
        <w:t xml:space="preserve"> industry of the</w:t>
      </w:r>
      <w:r w:rsidR="00E557E3" w:rsidRPr="00570B8D">
        <w:rPr>
          <w:rFonts w:eastAsia="Times New Roman"/>
          <w:color w:val="000000" w:themeColor="text1"/>
          <w:shd w:val="clear" w:color="auto" w:fill="FFFFFF"/>
        </w:rPr>
        <w:t xml:space="preserve"> </w:t>
      </w:r>
      <w:proofErr w:type="spellStart"/>
      <w:r w:rsidR="00E557E3" w:rsidRPr="00570B8D">
        <w:rPr>
          <w:rFonts w:eastAsia="Times New Roman"/>
          <w:color w:val="000000" w:themeColor="text1"/>
          <w:shd w:val="clear" w:color="auto" w:fill="FFFFFF"/>
        </w:rPr>
        <w:t>Nürnberg</w:t>
      </w:r>
      <w:proofErr w:type="spellEnd"/>
      <w:r w:rsidR="00E557E3" w:rsidRPr="00570B8D">
        <w:rPr>
          <w:rFonts w:eastAsia="Times New Roman"/>
          <w:color w:val="000000" w:themeColor="text1"/>
          <w:shd w:val="clear" w:color="auto" w:fill="FFFFFF"/>
        </w:rPr>
        <w:t xml:space="preserve"> (Nuremberg)</w:t>
      </w:r>
      <w:r w:rsidR="00810227" w:rsidRPr="00570B8D">
        <w:rPr>
          <w:rFonts w:eastAsia="Times New Roman"/>
          <w:color w:val="000000" w:themeColor="text1"/>
          <w:shd w:val="clear" w:color="auto" w:fill="FFFFFF"/>
        </w:rPr>
        <w:t>-</w:t>
      </w:r>
      <w:proofErr w:type="spellStart"/>
      <w:r w:rsidR="00810227" w:rsidRPr="00570B8D">
        <w:rPr>
          <w:rFonts w:eastAsia="Times New Roman"/>
          <w:color w:val="000000" w:themeColor="text1"/>
          <w:shd w:val="clear" w:color="auto" w:fill="FFFFFF"/>
        </w:rPr>
        <w:t>Fürth</w:t>
      </w:r>
      <w:proofErr w:type="spellEnd"/>
      <w:r w:rsidR="0032667E" w:rsidRPr="00570B8D">
        <w:rPr>
          <w:rFonts w:eastAsia="Times New Roman"/>
          <w:color w:val="000000" w:themeColor="text1"/>
          <w:shd w:val="clear" w:color="auto" w:fill="FFFFFF"/>
        </w:rPr>
        <w:t xml:space="preserve"> area</w:t>
      </w:r>
      <w:r w:rsidR="00810227" w:rsidRPr="00570B8D">
        <w:rPr>
          <w:rFonts w:eastAsia="Times New Roman"/>
          <w:color w:val="000000" w:themeColor="text1"/>
          <w:shd w:val="clear" w:color="auto" w:fill="FFFFFF"/>
        </w:rPr>
        <w:t xml:space="preserve">, as well as </w:t>
      </w:r>
      <w:r w:rsidR="00646E06" w:rsidRPr="00570B8D">
        <w:rPr>
          <w:rFonts w:eastAsia="Times New Roman"/>
          <w:color w:val="000000" w:themeColor="text1"/>
          <w:shd w:val="clear" w:color="auto" w:fill="FFFFFF"/>
        </w:rPr>
        <w:t xml:space="preserve">appointed </w:t>
      </w:r>
      <w:r w:rsidR="008D0EF1" w:rsidRPr="00570B8D">
        <w:rPr>
          <w:rFonts w:eastAsia="Times New Roman"/>
          <w:color w:val="000000" w:themeColor="text1"/>
          <w:shd w:val="clear" w:color="auto" w:fill="FFFFFF"/>
        </w:rPr>
        <w:t xml:space="preserve">to </w:t>
      </w:r>
      <w:r w:rsidR="0032667E" w:rsidRPr="00570B8D">
        <w:rPr>
          <w:rFonts w:eastAsia="Times New Roman"/>
          <w:color w:val="000000" w:themeColor="text1"/>
          <w:shd w:val="clear" w:color="auto" w:fill="FFFFFF"/>
        </w:rPr>
        <w:t xml:space="preserve">some of his </w:t>
      </w:r>
      <w:r w:rsidR="00810227" w:rsidRPr="00570B8D">
        <w:rPr>
          <w:rFonts w:eastAsia="Times New Roman"/>
          <w:color w:val="000000" w:themeColor="text1"/>
          <w:shd w:val="clear" w:color="auto" w:fill="FFFFFF"/>
        </w:rPr>
        <w:t xml:space="preserve">other early </w:t>
      </w:r>
      <w:r w:rsidR="00646E06" w:rsidRPr="00570B8D">
        <w:rPr>
          <w:rFonts w:eastAsia="Times New Roman"/>
          <w:color w:val="000000" w:themeColor="text1"/>
          <w:shd w:val="clear" w:color="auto" w:fill="FFFFFF"/>
        </w:rPr>
        <w:t>roles</w:t>
      </w:r>
      <w:r w:rsidR="00810227" w:rsidRPr="00570B8D">
        <w:rPr>
          <w:rFonts w:eastAsia="Times New Roman"/>
          <w:color w:val="000000" w:themeColor="text1"/>
          <w:shd w:val="clear" w:color="auto" w:fill="FFFFFF"/>
        </w:rPr>
        <w:t>, such as Bavarian minister of finance in 1945.</w:t>
      </w:r>
      <w:r w:rsidR="002B5A64" w:rsidRPr="00570B8D">
        <w:rPr>
          <w:rStyle w:val="FootnoteReference"/>
          <w:rFonts w:eastAsia="Times New Roman"/>
          <w:color w:val="000000" w:themeColor="text1"/>
          <w:shd w:val="clear" w:color="auto" w:fill="FFFFFF"/>
        </w:rPr>
        <w:footnoteReference w:id="3"/>
      </w:r>
    </w:p>
    <w:p w14:paraId="39FA0913" w14:textId="68630627" w:rsidR="00D516C8" w:rsidRPr="00570B8D" w:rsidRDefault="00D516C8" w:rsidP="002C5159">
      <w:pPr>
        <w:spacing w:line="360" w:lineRule="auto"/>
        <w:ind w:firstLine="720"/>
        <w:rPr>
          <w:rFonts w:eastAsia="Times New Roman"/>
          <w:i/>
          <w:color w:val="000000" w:themeColor="text1"/>
          <w:shd w:val="clear" w:color="auto" w:fill="FFFFFF"/>
        </w:rPr>
      </w:pPr>
      <w:r w:rsidRPr="00570B8D">
        <w:rPr>
          <w:rFonts w:eastAsia="Times New Roman"/>
          <w:color w:val="000000" w:themeColor="text1"/>
          <w:shd w:val="clear" w:color="auto" w:fill="FFFFFF"/>
        </w:rPr>
        <w:t xml:space="preserve">According to </w:t>
      </w:r>
      <w:proofErr w:type="spellStart"/>
      <w:r w:rsidRPr="00570B8D">
        <w:rPr>
          <w:rFonts w:eastAsia="Times New Roman"/>
          <w:color w:val="000000" w:themeColor="text1"/>
          <w:shd w:val="clear" w:color="auto" w:fill="FFFFFF"/>
        </w:rPr>
        <w:t>WorldCat</w:t>
      </w:r>
      <w:proofErr w:type="spellEnd"/>
      <w:r w:rsidRPr="00570B8D">
        <w:rPr>
          <w:rFonts w:eastAsia="Times New Roman"/>
          <w:color w:val="000000" w:themeColor="text1"/>
          <w:shd w:val="clear" w:color="auto" w:fill="FFFFFF"/>
        </w:rPr>
        <w:t xml:space="preserve">, the </w:t>
      </w:r>
      <w:r w:rsidR="00D80A9D" w:rsidRPr="00570B8D">
        <w:rPr>
          <w:rFonts w:eastAsia="Times New Roman"/>
          <w:color w:val="000000" w:themeColor="text1"/>
          <w:shd w:val="clear" w:color="auto" w:fill="FFFFFF"/>
        </w:rPr>
        <w:t xml:space="preserve">first edition of </w:t>
      </w:r>
      <w:proofErr w:type="spellStart"/>
      <w:r w:rsidR="00420985" w:rsidRPr="00570B8D">
        <w:rPr>
          <w:rFonts w:eastAsia="Times New Roman"/>
          <w:i/>
          <w:color w:val="000000" w:themeColor="text1"/>
          <w:shd w:val="clear" w:color="auto" w:fill="FFFFFF"/>
        </w:rPr>
        <w:t>Wohlstand</w:t>
      </w:r>
      <w:proofErr w:type="spellEnd"/>
      <w:r w:rsidR="00420985" w:rsidRPr="00570B8D">
        <w:rPr>
          <w:rFonts w:eastAsia="Times New Roman"/>
          <w:i/>
          <w:color w:val="000000" w:themeColor="text1"/>
          <w:shd w:val="clear" w:color="auto" w:fill="FFFFFF"/>
        </w:rPr>
        <w:t xml:space="preserve"> </w:t>
      </w:r>
      <w:proofErr w:type="spellStart"/>
      <w:r w:rsidR="00420985" w:rsidRPr="00570B8D">
        <w:rPr>
          <w:rFonts w:eastAsia="Times New Roman"/>
          <w:i/>
          <w:color w:val="000000" w:themeColor="text1"/>
          <w:shd w:val="clear" w:color="auto" w:fill="FFFFFF"/>
        </w:rPr>
        <w:t>für</w:t>
      </w:r>
      <w:proofErr w:type="spellEnd"/>
      <w:r w:rsidR="00420985" w:rsidRPr="00570B8D">
        <w:rPr>
          <w:rFonts w:eastAsia="Times New Roman"/>
          <w:i/>
          <w:color w:val="000000" w:themeColor="text1"/>
          <w:shd w:val="clear" w:color="auto" w:fill="FFFFFF"/>
        </w:rPr>
        <w:t xml:space="preserve"> </w:t>
      </w:r>
      <w:proofErr w:type="spellStart"/>
      <w:r w:rsidR="00420985" w:rsidRPr="00570B8D">
        <w:rPr>
          <w:rFonts w:eastAsia="Times New Roman"/>
          <w:i/>
          <w:color w:val="000000" w:themeColor="text1"/>
          <w:shd w:val="clear" w:color="auto" w:fill="FFFFFF"/>
        </w:rPr>
        <w:t>Alle</w:t>
      </w:r>
      <w:proofErr w:type="spellEnd"/>
      <w:r w:rsidR="00DC12BF" w:rsidRPr="00570B8D">
        <w:rPr>
          <w:rFonts w:eastAsia="Times New Roman"/>
          <w:color w:val="000000" w:themeColor="text1"/>
          <w:shd w:val="clear" w:color="auto" w:fill="FFFFFF"/>
        </w:rPr>
        <w:t xml:space="preserve">, </w:t>
      </w:r>
      <w:r w:rsidR="00D80A9D" w:rsidRPr="00570B8D">
        <w:rPr>
          <w:rFonts w:eastAsia="Times New Roman"/>
          <w:color w:val="000000" w:themeColor="text1"/>
          <w:shd w:val="clear" w:color="auto" w:fill="FFFFFF"/>
        </w:rPr>
        <w:t>edited by Wolfram Langer</w:t>
      </w:r>
      <w:r w:rsidR="00DC12BF" w:rsidRPr="00570B8D">
        <w:rPr>
          <w:rFonts w:eastAsia="Times New Roman"/>
          <w:color w:val="000000" w:themeColor="text1"/>
          <w:shd w:val="clear" w:color="auto" w:fill="FFFFFF"/>
        </w:rPr>
        <w:t>,</w:t>
      </w:r>
      <w:r w:rsidR="006A05D9" w:rsidRPr="00570B8D">
        <w:rPr>
          <w:rFonts w:eastAsia="Times New Roman"/>
          <w:color w:val="000000" w:themeColor="text1"/>
          <w:shd w:val="clear" w:color="auto" w:fill="FFFFFF"/>
        </w:rPr>
        <w:t xml:space="preserve"> </w:t>
      </w:r>
      <w:r w:rsidR="00DC12BF" w:rsidRPr="00570B8D">
        <w:rPr>
          <w:rFonts w:eastAsia="Times New Roman"/>
          <w:color w:val="000000" w:themeColor="text1"/>
          <w:shd w:val="clear" w:color="auto" w:fill="FFFFFF"/>
        </w:rPr>
        <w:t xml:space="preserve">was </w:t>
      </w:r>
      <w:r w:rsidR="00D80A9D" w:rsidRPr="00570B8D">
        <w:rPr>
          <w:rFonts w:eastAsia="Times New Roman"/>
          <w:color w:val="000000" w:themeColor="text1"/>
          <w:shd w:val="clear" w:color="auto" w:fill="FFFFFF"/>
        </w:rPr>
        <w:t>p</w:t>
      </w:r>
      <w:r w:rsidR="004E0C67" w:rsidRPr="00570B8D">
        <w:rPr>
          <w:rFonts w:eastAsia="Times New Roman"/>
          <w:color w:val="000000" w:themeColor="text1"/>
          <w:shd w:val="clear" w:color="auto" w:fill="FFFFFF"/>
        </w:rPr>
        <w:t xml:space="preserve">ublished in </w:t>
      </w:r>
      <w:r w:rsidR="00DC12BF" w:rsidRPr="00570B8D">
        <w:rPr>
          <w:rFonts w:eastAsia="Times New Roman"/>
          <w:color w:val="000000" w:themeColor="text1"/>
          <w:shd w:val="clear" w:color="auto" w:fill="FFFFFF"/>
        </w:rPr>
        <w:t xml:space="preserve">February of </w:t>
      </w:r>
      <w:r w:rsidR="004E0C67" w:rsidRPr="00570B8D">
        <w:rPr>
          <w:rFonts w:eastAsia="Times New Roman"/>
          <w:color w:val="000000" w:themeColor="text1"/>
          <w:shd w:val="clear" w:color="auto" w:fill="FFFFFF"/>
        </w:rPr>
        <w:t>1957 by Econ-</w:t>
      </w:r>
      <w:proofErr w:type="spellStart"/>
      <w:r w:rsidR="004E0C67" w:rsidRPr="00570B8D">
        <w:rPr>
          <w:rFonts w:eastAsia="Times New Roman"/>
          <w:color w:val="000000" w:themeColor="text1"/>
          <w:shd w:val="clear" w:color="auto" w:fill="FFFFFF"/>
        </w:rPr>
        <w:t>Verlag</w:t>
      </w:r>
      <w:proofErr w:type="spellEnd"/>
      <w:r w:rsidR="004E0C67" w:rsidRPr="00570B8D">
        <w:rPr>
          <w:rFonts w:eastAsia="Times New Roman"/>
          <w:color w:val="000000" w:themeColor="text1"/>
          <w:shd w:val="clear" w:color="auto" w:fill="FFFFFF"/>
        </w:rPr>
        <w:t xml:space="preserve"> in</w:t>
      </w:r>
      <w:r w:rsidR="006A4843" w:rsidRPr="00570B8D">
        <w:rPr>
          <w:rFonts w:eastAsia="Times New Roman"/>
          <w:color w:val="000000" w:themeColor="text1"/>
          <w:shd w:val="clear" w:color="auto" w:fill="FFFFFF"/>
        </w:rPr>
        <w:t xml:space="preserve"> </w:t>
      </w:r>
      <w:r w:rsidR="00D80A9D" w:rsidRPr="00570B8D">
        <w:rPr>
          <w:rFonts w:eastAsia="Times New Roman"/>
          <w:color w:val="000000" w:themeColor="text1"/>
          <w:shd w:val="clear" w:color="auto" w:fill="FFFFFF"/>
        </w:rPr>
        <w:t>Düsseldorf</w:t>
      </w:r>
      <w:r w:rsidR="00B55816">
        <w:rPr>
          <w:rFonts w:eastAsia="Times New Roman"/>
          <w:color w:val="000000" w:themeColor="text1"/>
          <w:shd w:val="clear" w:color="auto" w:fill="FFFFFF"/>
        </w:rPr>
        <w:t xml:space="preserve"> and has since been </w:t>
      </w:r>
      <w:r w:rsidR="008650DC">
        <w:rPr>
          <w:rFonts w:eastAsia="Times New Roman"/>
          <w:color w:val="000000" w:themeColor="text1"/>
          <w:shd w:val="clear" w:color="auto" w:fill="FFFFFF"/>
        </w:rPr>
        <w:t>translated in at least 12 other languages</w:t>
      </w:r>
      <w:r w:rsidR="00506304" w:rsidRPr="00570B8D">
        <w:rPr>
          <w:rFonts w:eastAsia="Times New Roman"/>
          <w:color w:val="000000" w:themeColor="text1"/>
          <w:shd w:val="clear" w:color="auto" w:fill="FFFFFF"/>
        </w:rPr>
        <w:t>.</w:t>
      </w:r>
      <w:r w:rsidR="00506304" w:rsidRPr="00570B8D">
        <w:rPr>
          <w:rStyle w:val="FootnoteReference"/>
          <w:rFonts w:eastAsia="Times New Roman"/>
          <w:color w:val="000000" w:themeColor="text1"/>
          <w:shd w:val="clear" w:color="auto" w:fill="FFFFFF"/>
        </w:rPr>
        <w:footnoteReference w:id="4"/>
      </w:r>
      <w:r w:rsidR="00E5264A" w:rsidRPr="00570B8D">
        <w:rPr>
          <w:rFonts w:eastAsia="Times New Roman"/>
          <w:color w:val="000000" w:themeColor="text1"/>
          <w:shd w:val="clear" w:color="auto" w:fill="FFFFFF"/>
        </w:rPr>
        <w:t xml:space="preserve"> </w:t>
      </w:r>
      <w:r w:rsidR="00506304" w:rsidRPr="00570B8D">
        <w:rPr>
          <w:rFonts w:eastAsia="Times New Roman"/>
          <w:color w:val="000000" w:themeColor="text1"/>
          <w:shd w:val="clear" w:color="auto" w:fill="FFFFFF"/>
        </w:rPr>
        <w:t>I</w:t>
      </w:r>
      <w:r w:rsidR="00E036BF" w:rsidRPr="00570B8D">
        <w:rPr>
          <w:rFonts w:eastAsia="Times New Roman"/>
          <w:color w:val="000000" w:themeColor="text1"/>
          <w:shd w:val="clear" w:color="auto" w:fill="FFFFFF"/>
        </w:rPr>
        <w:t xml:space="preserve">n terms </w:t>
      </w:r>
      <w:r w:rsidR="00E5264A" w:rsidRPr="00570B8D">
        <w:rPr>
          <w:rFonts w:eastAsia="Times New Roman"/>
          <w:color w:val="000000" w:themeColor="text1"/>
          <w:shd w:val="clear" w:color="auto" w:fill="FFFFFF"/>
        </w:rPr>
        <w:t>of the English translation</w:t>
      </w:r>
      <w:r w:rsidR="00BC2731" w:rsidRPr="00570B8D">
        <w:rPr>
          <w:rFonts w:eastAsia="Times New Roman"/>
          <w:color w:val="000000" w:themeColor="text1"/>
          <w:shd w:val="clear" w:color="auto" w:fill="FFFFFF"/>
        </w:rPr>
        <w:t xml:space="preserve">– </w:t>
      </w:r>
      <w:r w:rsidR="00442AE6" w:rsidRPr="00570B8D">
        <w:rPr>
          <w:rFonts w:eastAsia="Times New Roman"/>
          <w:color w:val="000000" w:themeColor="text1"/>
          <w:shd w:val="clear" w:color="auto" w:fill="FFFFFF"/>
        </w:rPr>
        <w:t xml:space="preserve">which </w:t>
      </w:r>
      <w:r w:rsidR="00F046D4" w:rsidRPr="00570B8D">
        <w:rPr>
          <w:rFonts w:eastAsia="Times New Roman"/>
          <w:color w:val="000000" w:themeColor="text1"/>
          <w:shd w:val="clear" w:color="auto" w:fill="FFFFFF"/>
        </w:rPr>
        <w:t xml:space="preserve">is </w:t>
      </w:r>
      <w:r w:rsidR="00442AE6" w:rsidRPr="00570B8D">
        <w:rPr>
          <w:rFonts w:eastAsia="Times New Roman"/>
          <w:color w:val="000000" w:themeColor="text1"/>
          <w:shd w:val="clear" w:color="auto" w:fill="FFFFFF"/>
        </w:rPr>
        <w:t>titled</w:t>
      </w:r>
      <w:r w:rsidR="00BC2731" w:rsidRPr="00570B8D">
        <w:rPr>
          <w:rFonts w:eastAsia="Times New Roman"/>
          <w:color w:val="000000" w:themeColor="text1"/>
          <w:shd w:val="clear" w:color="auto" w:fill="FFFFFF"/>
        </w:rPr>
        <w:t xml:space="preserve"> </w:t>
      </w:r>
      <w:r w:rsidR="006A4843" w:rsidRPr="00570B8D">
        <w:rPr>
          <w:rFonts w:eastAsia="Times New Roman"/>
          <w:i/>
          <w:color w:val="000000" w:themeColor="text1"/>
          <w:shd w:val="clear" w:color="auto" w:fill="FFFFFF"/>
        </w:rPr>
        <w:lastRenderedPageBreak/>
        <w:t>Prosperity Through Competition</w:t>
      </w:r>
      <w:r w:rsidR="00F046D4" w:rsidRPr="00570B8D">
        <w:rPr>
          <w:rFonts w:eastAsia="Times New Roman"/>
          <w:color w:val="000000" w:themeColor="text1"/>
          <w:shd w:val="clear" w:color="auto" w:fill="FFFFFF"/>
        </w:rPr>
        <w:t>, instead of the literal translation “prosperity for all”</w:t>
      </w:r>
      <w:r w:rsidR="004146A6" w:rsidRPr="00570B8D">
        <w:rPr>
          <w:rFonts w:eastAsia="Times New Roman"/>
          <w:color w:val="000000" w:themeColor="text1"/>
          <w:shd w:val="clear" w:color="auto" w:fill="FFFFFF"/>
        </w:rPr>
        <w:t xml:space="preserve">– </w:t>
      </w:r>
      <w:r w:rsidR="00DC12BF" w:rsidRPr="00570B8D">
        <w:rPr>
          <w:rFonts w:eastAsia="Times New Roman"/>
          <w:color w:val="000000" w:themeColor="text1"/>
          <w:shd w:val="clear" w:color="auto" w:fill="FFFFFF"/>
        </w:rPr>
        <w:t xml:space="preserve">the book </w:t>
      </w:r>
      <w:r w:rsidR="00BC2731" w:rsidRPr="00570B8D">
        <w:rPr>
          <w:rFonts w:eastAsia="Times New Roman"/>
          <w:color w:val="000000" w:themeColor="text1"/>
          <w:shd w:val="clear" w:color="auto" w:fill="FFFFFF"/>
        </w:rPr>
        <w:t xml:space="preserve">appears to have been first </w:t>
      </w:r>
      <w:r w:rsidR="00DC12BF" w:rsidRPr="00570B8D">
        <w:rPr>
          <w:rFonts w:eastAsia="Times New Roman"/>
          <w:color w:val="000000" w:themeColor="text1"/>
          <w:shd w:val="clear" w:color="auto" w:fill="FFFFFF"/>
        </w:rPr>
        <w:t>published by Thames and Hudson</w:t>
      </w:r>
      <w:r w:rsidR="006A4843" w:rsidRPr="00570B8D">
        <w:rPr>
          <w:rFonts w:eastAsia="Times New Roman"/>
          <w:color w:val="000000" w:themeColor="text1"/>
          <w:shd w:val="clear" w:color="auto" w:fill="FFFFFF"/>
        </w:rPr>
        <w:t xml:space="preserve"> in London</w:t>
      </w:r>
      <w:r w:rsidR="002A2220" w:rsidRPr="00570B8D">
        <w:rPr>
          <w:rFonts w:eastAsia="Times New Roman"/>
          <w:color w:val="000000" w:themeColor="text1"/>
          <w:shd w:val="clear" w:color="auto" w:fill="FFFFFF"/>
        </w:rPr>
        <w:t xml:space="preserve"> and </w:t>
      </w:r>
      <w:r w:rsidR="00DC12BF" w:rsidRPr="00570B8D">
        <w:rPr>
          <w:rFonts w:eastAsia="Times New Roman"/>
          <w:color w:val="000000" w:themeColor="text1"/>
          <w:shd w:val="clear" w:color="auto" w:fill="FFFFFF"/>
        </w:rPr>
        <w:t xml:space="preserve">by </w:t>
      </w:r>
      <w:proofErr w:type="spellStart"/>
      <w:r w:rsidR="00DC12BF" w:rsidRPr="00570B8D">
        <w:rPr>
          <w:rFonts w:eastAsia="Times New Roman"/>
          <w:color w:val="000000" w:themeColor="text1"/>
          <w:shd w:val="clear" w:color="auto" w:fill="FFFFFF"/>
        </w:rPr>
        <w:t>Praeger</w:t>
      </w:r>
      <w:proofErr w:type="spellEnd"/>
      <w:r w:rsidR="00DC12BF" w:rsidRPr="00570B8D">
        <w:rPr>
          <w:rFonts w:eastAsia="Times New Roman"/>
          <w:color w:val="000000" w:themeColor="text1"/>
          <w:shd w:val="clear" w:color="auto" w:fill="FFFFFF"/>
        </w:rPr>
        <w:t xml:space="preserve"> </w:t>
      </w:r>
      <w:r w:rsidR="006A4843" w:rsidRPr="00570B8D">
        <w:rPr>
          <w:rFonts w:eastAsia="Times New Roman"/>
          <w:color w:val="000000" w:themeColor="text1"/>
          <w:shd w:val="clear" w:color="auto" w:fill="FFFFFF"/>
        </w:rPr>
        <w:t>in New York</w:t>
      </w:r>
      <w:r w:rsidR="00BC2731" w:rsidRPr="00570B8D">
        <w:rPr>
          <w:rFonts w:eastAsia="Times New Roman"/>
          <w:color w:val="000000" w:themeColor="text1"/>
          <w:shd w:val="clear" w:color="auto" w:fill="FFFFFF"/>
        </w:rPr>
        <w:t xml:space="preserve"> </w:t>
      </w:r>
      <w:r w:rsidR="006A4843" w:rsidRPr="00570B8D">
        <w:rPr>
          <w:rFonts w:eastAsia="Times New Roman"/>
          <w:color w:val="000000" w:themeColor="text1"/>
          <w:shd w:val="clear" w:color="auto" w:fill="FFFFFF"/>
        </w:rPr>
        <w:t>in 1958</w:t>
      </w:r>
      <w:r w:rsidR="0075555D">
        <w:rPr>
          <w:rFonts w:eastAsia="Times New Roman"/>
          <w:color w:val="000000" w:themeColor="text1"/>
          <w:shd w:val="clear" w:color="auto" w:fill="FFFFFF"/>
        </w:rPr>
        <w:t xml:space="preserve">; both </w:t>
      </w:r>
      <w:r w:rsidR="00506304" w:rsidRPr="00570B8D">
        <w:rPr>
          <w:rFonts w:eastAsia="Times New Roman"/>
          <w:color w:val="000000" w:themeColor="text1"/>
          <w:shd w:val="clear" w:color="auto" w:fill="FFFFFF"/>
        </w:rPr>
        <w:t>credit Edith Temple Roberts and John B. Wood as translators and editors</w:t>
      </w:r>
      <w:r w:rsidR="00D80A9D" w:rsidRPr="00570B8D">
        <w:rPr>
          <w:rFonts w:eastAsia="Times New Roman"/>
          <w:color w:val="000000" w:themeColor="text1"/>
          <w:shd w:val="clear" w:color="auto" w:fill="FFFFFF"/>
        </w:rPr>
        <w:t>.</w:t>
      </w:r>
      <w:r w:rsidR="008D0EF1" w:rsidRPr="00570B8D">
        <w:rPr>
          <w:rStyle w:val="FootnoteReference"/>
          <w:rFonts w:eastAsia="Times New Roman"/>
          <w:color w:val="000000" w:themeColor="text1"/>
          <w:shd w:val="clear" w:color="auto" w:fill="FFFFFF"/>
        </w:rPr>
        <w:footnoteReference w:id="5"/>
      </w:r>
      <w:r w:rsidR="00D80A9D" w:rsidRPr="00570B8D">
        <w:rPr>
          <w:rFonts w:eastAsia="Times New Roman"/>
          <w:color w:val="000000" w:themeColor="text1"/>
          <w:shd w:val="clear" w:color="auto" w:fill="FFFFFF"/>
        </w:rPr>
        <w:t xml:space="preserve"> </w:t>
      </w:r>
      <w:r w:rsidR="009B6E19" w:rsidRPr="00570B8D">
        <w:rPr>
          <w:rFonts w:eastAsia="Times New Roman"/>
          <w:color w:val="000000" w:themeColor="text1"/>
          <w:shd w:val="clear" w:color="auto" w:fill="FFFFFF"/>
        </w:rPr>
        <w:t xml:space="preserve">The </w:t>
      </w:r>
      <w:r w:rsidR="00B16F92">
        <w:rPr>
          <w:rFonts w:eastAsia="Times New Roman"/>
          <w:color w:val="000000" w:themeColor="text1"/>
          <w:shd w:val="clear" w:color="auto" w:fill="FFFFFF"/>
        </w:rPr>
        <w:t xml:space="preserve">full text of the </w:t>
      </w:r>
      <w:r w:rsidR="009B6E19" w:rsidRPr="00570B8D">
        <w:rPr>
          <w:rFonts w:eastAsia="Times New Roman"/>
          <w:color w:val="000000" w:themeColor="text1"/>
          <w:shd w:val="clear" w:color="auto" w:fill="FFFFFF"/>
        </w:rPr>
        <w:t>1964</w:t>
      </w:r>
      <w:r w:rsidR="00B16F92">
        <w:rPr>
          <w:rFonts w:eastAsia="Times New Roman"/>
          <w:color w:val="000000" w:themeColor="text1"/>
          <w:shd w:val="clear" w:color="auto" w:fill="FFFFFF"/>
        </w:rPr>
        <w:t xml:space="preserve"> </w:t>
      </w:r>
      <w:r w:rsidR="000A06FF" w:rsidRPr="00570B8D">
        <w:rPr>
          <w:rFonts w:eastAsia="Times New Roman"/>
          <w:color w:val="000000" w:themeColor="text1"/>
          <w:shd w:val="clear" w:color="auto" w:fill="FFFFFF"/>
        </w:rPr>
        <w:t xml:space="preserve">German version </w:t>
      </w:r>
      <w:r w:rsidR="00B725D9" w:rsidRPr="00570B8D">
        <w:rPr>
          <w:rFonts w:eastAsia="Times New Roman"/>
          <w:color w:val="000000" w:themeColor="text1"/>
          <w:shd w:val="clear" w:color="auto" w:fill="FFFFFF"/>
        </w:rPr>
        <w:t>is available online through the Ludwig Erhard Foundation</w:t>
      </w:r>
      <w:r w:rsidR="00A03145" w:rsidRPr="00570B8D">
        <w:rPr>
          <w:rFonts w:eastAsia="Times New Roman"/>
          <w:color w:val="000000" w:themeColor="text1"/>
          <w:shd w:val="clear" w:color="auto" w:fill="FFFFFF"/>
        </w:rPr>
        <w:t xml:space="preserve">; the </w:t>
      </w:r>
      <w:r w:rsidR="004D5C10" w:rsidRPr="00570B8D">
        <w:rPr>
          <w:rFonts w:eastAsia="Times New Roman"/>
          <w:color w:val="000000" w:themeColor="text1"/>
          <w:shd w:val="clear" w:color="auto" w:fill="FFFFFF"/>
        </w:rPr>
        <w:t>f</w:t>
      </w:r>
      <w:r w:rsidR="00B16F92">
        <w:rPr>
          <w:rFonts w:eastAsia="Times New Roman"/>
          <w:color w:val="000000" w:themeColor="text1"/>
          <w:shd w:val="clear" w:color="auto" w:fill="FFFFFF"/>
        </w:rPr>
        <w:t>ull text of the 1958</w:t>
      </w:r>
      <w:r w:rsidR="00ED367A" w:rsidRPr="00570B8D">
        <w:rPr>
          <w:rFonts w:eastAsia="Times New Roman"/>
          <w:color w:val="000000" w:themeColor="text1"/>
          <w:shd w:val="clear" w:color="auto" w:fill="FFFFFF"/>
        </w:rPr>
        <w:t xml:space="preserve"> </w:t>
      </w:r>
      <w:r w:rsidR="004D5C10" w:rsidRPr="00570B8D">
        <w:rPr>
          <w:rFonts w:eastAsia="Times New Roman"/>
          <w:color w:val="000000" w:themeColor="text1"/>
          <w:shd w:val="clear" w:color="auto" w:fill="FFFFFF"/>
        </w:rPr>
        <w:t>English</w:t>
      </w:r>
      <w:r w:rsidR="009B6E19" w:rsidRPr="00570B8D">
        <w:rPr>
          <w:rFonts w:eastAsia="Times New Roman"/>
          <w:color w:val="000000" w:themeColor="text1"/>
          <w:shd w:val="clear" w:color="auto" w:fill="FFFFFF"/>
        </w:rPr>
        <w:t xml:space="preserve"> version </w:t>
      </w:r>
      <w:r w:rsidR="00BC2731" w:rsidRPr="00570B8D">
        <w:rPr>
          <w:rFonts w:eastAsia="Times New Roman"/>
          <w:color w:val="000000" w:themeColor="text1"/>
          <w:shd w:val="clear" w:color="auto" w:fill="FFFFFF"/>
        </w:rPr>
        <w:t>is available online through the Mises Institute.</w:t>
      </w:r>
      <w:r w:rsidR="00BC2731" w:rsidRPr="00570B8D">
        <w:rPr>
          <w:rStyle w:val="FootnoteReference"/>
          <w:rFonts w:eastAsia="Times New Roman"/>
          <w:color w:val="000000" w:themeColor="text1"/>
          <w:shd w:val="clear" w:color="auto" w:fill="FFFFFF"/>
        </w:rPr>
        <w:footnoteReference w:id="6"/>
      </w:r>
      <w:r w:rsidR="006E5FDB" w:rsidRPr="00570B8D">
        <w:rPr>
          <w:rFonts w:eastAsia="Times New Roman"/>
          <w:color w:val="000000" w:themeColor="text1"/>
          <w:shd w:val="clear" w:color="auto" w:fill="FFFFFF"/>
        </w:rPr>
        <w:t xml:space="preserve"> </w:t>
      </w:r>
      <w:r w:rsidR="00800562">
        <w:rPr>
          <w:rFonts w:eastAsia="Times New Roman"/>
          <w:color w:val="000000" w:themeColor="text1"/>
          <w:shd w:val="clear" w:color="auto" w:fill="FFFFFF"/>
        </w:rPr>
        <w:t xml:space="preserve">Finally, </w:t>
      </w:r>
      <w:r w:rsidR="002C5159" w:rsidRPr="00570B8D">
        <w:rPr>
          <w:rFonts w:eastAsia="Times New Roman"/>
          <w:color w:val="000000" w:themeColor="text1"/>
          <w:shd w:val="clear" w:color="auto" w:fill="FFFFFF"/>
        </w:rPr>
        <w:t xml:space="preserve">Erhard’s </w:t>
      </w:r>
      <w:r w:rsidR="006E5FDB" w:rsidRPr="00570B8D">
        <w:rPr>
          <w:rFonts w:eastAsia="Times New Roman"/>
          <w:color w:val="000000" w:themeColor="text1"/>
          <w:shd w:val="clear" w:color="auto" w:fill="FFFFFF"/>
        </w:rPr>
        <w:t>other most widely held works</w:t>
      </w:r>
      <w:r w:rsidR="00007C84" w:rsidRPr="00570B8D">
        <w:rPr>
          <w:rFonts w:eastAsia="Times New Roman"/>
          <w:color w:val="000000" w:themeColor="text1"/>
          <w:shd w:val="clear" w:color="auto" w:fill="FFFFFF"/>
        </w:rPr>
        <w:t>– both related to economics–</w:t>
      </w:r>
      <w:r w:rsidR="006E5FDB" w:rsidRPr="00570B8D">
        <w:rPr>
          <w:rFonts w:eastAsia="Times New Roman"/>
          <w:color w:val="000000" w:themeColor="text1"/>
          <w:shd w:val="clear" w:color="auto" w:fill="FFFFFF"/>
        </w:rPr>
        <w:t xml:space="preserve"> </w:t>
      </w:r>
      <w:r w:rsidR="00E41567">
        <w:rPr>
          <w:rFonts w:eastAsia="Times New Roman"/>
          <w:color w:val="000000" w:themeColor="text1"/>
          <w:shd w:val="clear" w:color="auto" w:fill="FFFFFF"/>
        </w:rPr>
        <w:t xml:space="preserve">are </w:t>
      </w:r>
      <w:r w:rsidR="006E5FDB" w:rsidRPr="00570B8D">
        <w:rPr>
          <w:rFonts w:eastAsia="Times New Roman"/>
          <w:i/>
          <w:color w:val="000000" w:themeColor="text1"/>
          <w:shd w:val="clear" w:color="auto" w:fill="FFFFFF"/>
        </w:rPr>
        <w:t xml:space="preserve">The Economics of Success </w:t>
      </w:r>
      <w:r w:rsidR="006E5FDB" w:rsidRPr="00570B8D">
        <w:rPr>
          <w:rFonts w:eastAsia="Times New Roman"/>
          <w:color w:val="000000" w:themeColor="text1"/>
          <w:shd w:val="clear" w:color="auto" w:fill="FFFFFF"/>
        </w:rPr>
        <w:t xml:space="preserve">(1962) and </w:t>
      </w:r>
      <w:r w:rsidR="006E5FDB" w:rsidRPr="00570B8D">
        <w:rPr>
          <w:rFonts w:eastAsia="Times New Roman"/>
          <w:i/>
          <w:color w:val="000000" w:themeColor="text1"/>
          <w:shd w:val="clear" w:color="auto" w:fill="FFFFFF"/>
        </w:rPr>
        <w:t>Germany’s</w:t>
      </w:r>
      <w:r w:rsidR="002C5159" w:rsidRPr="00570B8D">
        <w:rPr>
          <w:rFonts w:eastAsia="Times New Roman"/>
          <w:i/>
          <w:color w:val="000000" w:themeColor="text1"/>
          <w:shd w:val="clear" w:color="auto" w:fill="FFFFFF"/>
        </w:rPr>
        <w:t xml:space="preserve"> </w:t>
      </w:r>
      <w:r w:rsidR="006E5FDB" w:rsidRPr="00570B8D">
        <w:rPr>
          <w:rFonts w:eastAsia="Times New Roman"/>
          <w:i/>
          <w:color w:val="000000" w:themeColor="text1"/>
          <w:shd w:val="clear" w:color="auto" w:fill="FFFFFF"/>
        </w:rPr>
        <w:t xml:space="preserve">Comeback in the World Market </w:t>
      </w:r>
      <w:r w:rsidR="006E5FDB" w:rsidRPr="00570B8D">
        <w:rPr>
          <w:rFonts w:eastAsia="Times New Roman"/>
          <w:color w:val="000000" w:themeColor="text1"/>
          <w:shd w:val="clear" w:color="auto" w:fill="FFFFFF"/>
        </w:rPr>
        <w:t>(1954).</w:t>
      </w:r>
    </w:p>
    <w:p w14:paraId="373EB171" w14:textId="36F3F526" w:rsidR="00633949" w:rsidRPr="00570B8D" w:rsidRDefault="00042AA6" w:rsidP="00631CD5">
      <w:pPr>
        <w:spacing w:line="360" w:lineRule="auto"/>
        <w:ind w:firstLine="720"/>
        <w:rPr>
          <w:rFonts w:eastAsia="Times New Roman"/>
          <w:color w:val="000000" w:themeColor="text1"/>
          <w:shd w:val="clear" w:color="auto" w:fill="FFFFFF"/>
        </w:rPr>
      </w:pPr>
      <w:r w:rsidRPr="00570B8D">
        <w:rPr>
          <w:rFonts w:eastAsia="Times New Roman"/>
          <w:color w:val="000000" w:themeColor="text1"/>
          <w:shd w:val="clear" w:color="auto" w:fill="FFFFFF"/>
        </w:rPr>
        <w:t>Furthermore,</w:t>
      </w:r>
      <w:r w:rsidR="00C0638A" w:rsidRPr="00570B8D">
        <w:rPr>
          <w:rFonts w:eastAsia="Times New Roman"/>
          <w:color w:val="000000" w:themeColor="text1"/>
          <w:shd w:val="clear" w:color="auto" w:fill="FFFFFF"/>
        </w:rPr>
        <w:t xml:space="preserve"> it is important to understand the economic situation </w:t>
      </w:r>
      <w:r w:rsidR="00F0056F">
        <w:rPr>
          <w:rFonts w:eastAsia="Times New Roman"/>
          <w:color w:val="000000" w:themeColor="text1"/>
          <w:shd w:val="clear" w:color="auto" w:fill="FFFFFF"/>
        </w:rPr>
        <w:t>prior to</w:t>
      </w:r>
      <w:r w:rsidR="00D1319D">
        <w:rPr>
          <w:rFonts w:eastAsia="Times New Roman"/>
          <w:color w:val="000000" w:themeColor="text1"/>
          <w:shd w:val="clear" w:color="auto" w:fill="FFFFFF"/>
        </w:rPr>
        <w:t xml:space="preserve"> </w:t>
      </w:r>
      <w:r w:rsidR="00B16F92">
        <w:rPr>
          <w:rFonts w:eastAsia="Times New Roman"/>
          <w:color w:val="000000" w:themeColor="text1"/>
          <w:shd w:val="clear" w:color="auto" w:fill="FFFFFF"/>
        </w:rPr>
        <w:t xml:space="preserve">and </w:t>
      </w:r>
      <w:r w:rsidR="00C0638A" w:rsidRPr="00570B8D">
        <w:rPr>
          <w:rFonts w:eastAsia="Times New Roman"/>
          <w:color w:val="000000" w:themeColor="text1"/>
          <w:shd w:val="clear" w:color="auto" w:fill="FFFFFF"/>
        </w:rPr>
        <w:t xml:space="preserve">during which Erhard came to have </w:t>
      </w:r>
      <w:r w:rsidR="00EB7A38" w:rsidRPr="00570B8D">
        <w:rPr>
          <w:rFonts w:eastAsia="Times New Roman"/>
          <w:color w:val="000000" w:themeColor="text1"/>
          <w:shd w:val="clear" w:color="auto" w:fill="FFFFFF"/>
        </w:rPr>
        <w:t xml:space="preserve">influence in West Germany’s economy: </w:t>
      </w:r>
      <w:r w:rsidR="00633949" w:rsidRPr="00570B8D">
        <w:rPr>
          <w:rFonts w:eastAsia="Times New Roman"/>
          <w:color w:val="000000" w:themeColor="text1"/>
          <w:shd w:val="clear" w:color="auto" w:fill="FFFFFF"/>
        </w:rPr>
        <w:t xml:space="preserve">to begin with, </w:t>
      </w:r>
      <w:r w:rsidR="00C0638A" w:rsidRPr="00570B8D">
        <w:rPr>
          <w:rFonts w:eastAsia="Times New Roman"/>
          <w:color w:val="000000" w:themeColor="text1"/>
          <w:shd w:val="clear" w:color="auto" w:fill="FFFFFF"/>
        </w:rPr>
        <w:t>in 1936</w:t>
      </w:r>
      <w:r w:rsidR="00D55C67" w:rsidRPr="00570B8D">
        <w:rPr>
          <w:rFonts w:eastAsia="Times New Roman"/>
          <w:color w:val="000000" w:themeColor="text1"/>
          <w:shd w:val="clear" w:color="auto" w:fill="FFFFFF"/>
        </w:rPr>
        <w:t>,</w:t>
      </w:r>
      <w:r w:rsidR="00C0638A" w:rsidRPr="00570B8D">
        <w:rPr>
          <w:rFonts w:eastAsia="Times New Roman"/>
          <w:color w:val="000000" w:themeColor="text1"/>
          <w:shd w:val="clear" w:color="auto" w:fill="FFFFFF"/>
        </w:rPr>
        <w:t xml:space="preserve"> Adolf Hitler– leader of the </w:t>
      </w:r>
      <w:r w:rsidR="00232830">
        <w:rPr>
          <w:rFonts w:eastAsia="Times New Roman"/>
          <w:color w:val="000000" w:themeColor="text1"/>
          <w:shd w:val="clear" w:color="auto" w:fill="FFFFFF"/>
        </w:rPr>
        <w:t xml:space="preserve">National Socialist </w:t>
      </w:r>
      <w:r w:rsidR="00973A74">
        <w:rPr>
          <w:rFonts w:eastAsia="Times New Roman"/>
          <w:color w:val="000000" w:themeColor="text1"/>
          <w:shd w:val="clear" w:color="auto" w:fill="FFFFFF"/>
        </w:rPr>
        <w:t>(</w:t>
      </w:r>
      <w:r w:rsidR="00C0638A" w:rsidRPr="00570B8D">
        <w:rPr>
          <w:rFonts w:eastAsia="Times New Roman"/>
          <w:color w:val="000000" w:themeColor="text1"/>
          <w:shd w:val="clear" w:color="auto" w:fill="FFFFFF"/>
        </w:rPr>
        <w:t>Nazi</w:t>
      </w:r>
      <w:r w:rsidR="00973A74">
        <w:rPr>
          <w:rFonts w:eastAsia="Times New Roman"/>
          <w:color w:val="000000" w:themeColor="text1"/>
          <w:shd w:val="clear" w:color="auto" w:fill="FFFFFF"/>
        </w:rPr>
        <w:t>)</w:t>
      </w:r>
      <w:r w:rsidR="00C0638A" w:rsidRPr="00570B8D">
        <w:rPr>
          <w:rFonts w:eastAsia="Times New Roman"/>
          <w:color w:val="000000" w:themeColor="text1"/>
          <w:shd w:val="clear" w:color="auto" w:fill="FFFFFF"/>
        </w:rPr>
        <w:t xml:space="preserve"> Party and Chancellor of Germany at the time–</w:t>
      </w:r>
      <w:r w:rsidR="007F0A09">
        <w:rPr>
          <w:rFonts w:eastAsia="Times New Roman"/>
          <w:color w:val="000000" w:themeColor="text1"/>
          <w:shd w:val="clear" w:color="auto" w:fill="FFFFFF"/>
        </w:rPr>
        <w:t xml:space="preserve"> </w:t>
      </w:r>
      <w:r w:rsidR="00C0638A" w:rsidRPr="00570B8D">
        <w:rPr>
          <w:rFonts w:eastAsia="Times New Roman"/>
          <w:color w:val="000000" w:themeColor="text1"/>
          <w:shd w:val="clear" w:color="auto" w:fill="FFFFFF"/>
        </w:rPr>
        <w:t>established price controls that made it possible for the German government</w:t>
      </w:r>
      <w:r w:rsidR="00EB7A38" w:rsidRPr="00570B8D">
        <w:rPr>
          <w:rFonts w:eastAsia="Times New Roman"/>
          <w:color w:val="000000" w:themeColor="text1"/>
          <w:shd w:val="clear" w:color="auto" w:fill="FFFFFF"/>
        </w:rPr>
        <w:t xml:space="preserve"> to access materials needed for </w:t>
      </w:r>
      <w:r w:rsidR="00C0638A" w:rsidRPr="00570B8D">
        <w:rPr>
          <w:rFonts w:eastAsia="Times New Roman"/>
          <w:color w:val="000000" w:themeColor="text1"/>
          <w:shd w:val="clear" w:color="auto" w:fill="FFFFFF"/>
        </w:rPr>
        <w:t>war at a low</w:t>
      </w:r>
      <w:r w:rsidR="00EB7A38" w:rsidRPr="00570B8D">
        <w:rPr>
          <w:rFonts w:eastAsia="Times New Roman"/>
          <w:color w:val="000000" w:themeColor="text1"/>
          <w:shd w:val="clear" w:color="auto" w:fill="FFFFFF"/>
        </w:rPr>
        <w:t xml:space="preserve"> cost</w:t>
      </w:r>
      <w:r w:rsidR="00357B2D">
        <w:rPr>
          <w:rFonts w:eastAsia="Times New Roman"/>
          <w:color w:val="000000" w:themeColor="text1"/>
          <w:shd w:val="clear" w:color="auto" w:fill="FFFFFF"/>
        </w:rPr>
        <w:t>.</w:t>
      </w:r>
      <w:r w:rsidR="004950E9">
        <w:rPr>
          <w:rStyle w:val="FootnoteReference"/>
          <w:rFonts w:eastAsia="Times New Roman"/>
          <w:color w:val="000000" w:themeColor="text1"/>
          <w:shd w:val="clear" w:color="auto" w:fill="FFFFFF"/>
        </w:rPr>
        <w:footnoteReference w:id="7"/>
      </w:r>
      <w:r w:rsidR="00357B2D">
        <w:rPr>
          <w:rFonts w:eastAsia="Times New Roman"/>
          <w:color w:val="000000" w:themeColor="text1"/>
          <w:shd w:val="clear" w:color="auto" w:fill="FFFFFF"/>
        </w:rPr>
        <w:t xml:space="preserve"> A</w:t>
      </w:r>
      <w:r w:rsidR="00780F6F">
        <w:rPr>
          <w:rFonts w:eastAsia="Times New Roman"/>
          <w:color w:val="000000" w:themeColor="text1"/>
          <w:shd w:val="clear" w:color="auto" w:fill="FFFFFF"/>
        </w:rPr>
        <w:t>t the time the economy was “‘planned’ from the top,” per socialism</w:t>
      </w:r>
      <w:r w:rsidR="00D40D42">
        <w:rPr>
          <w:rFonts w:eastAsia="Times New Roman"/>
          <w:color w:val="000000" w:themeColor="text1"/>
          <w:shd w:val="clear" w:color="auto" w:fill="FFFFFF"/>
        </w:rPr>
        <w:t>,</w:t>
      </w:r>
      <w:r w:rsidR="00780F6F">
        <w:rPr>
          <w:rFonts w:eastAsia="Times New Roman"/>
          <w:color w:val="000000" w:themeColor="text1"/>
          <w:shd w:val="clear" w:color="auto" w:fill="FFFFFF"/>
        </w:rPr>
        <w:t xml:space="preserve"> and the government was in charge of important industries</w:t>
      </w:r>
      <w:r w:rsidR="00D40D42">
        <w:rPr>
          <w:rFonts w:eastAsia="Times New Roman"/>
          <w:color w:val="000000" w:themeColor="text1"/>
          <w:shd w:val="clear" w:color="auto" w:fill="FFFFFF"/>
        </w:rPr>
        <w:t xml:space="preserve">. </w:t>
      </w:r>
      <w:r w:rsidR="00EB7A38" w:rsidRPr="00570B8D">
        <w:rPr>
          <w:rFonts w:eastAsia="Times New Roman"/>
          <w:color w:val="000000" w:themeColor="text1"/>
          <w:shd w:val="clear" w:color="auto" w:fill="FFFFFF"/>
        </w:rPr>
        <w:t>A</w:t>
      </w:r>
      <w:r w:rsidR="00C0638A" w:rsidRPr="00570B8D">
        <w:rPr>
          <w:rFonts w:eastAsia="Times New Roman"/>
          <w:color w:val="000000" w:themeColor="text1"/>
          <w:shd w:val="clear" w:color="auto" w:fill="FFFFFF"/>
        </w:rPr>
        <w:t xml:space="preserve">s a side effect of these price controls, and in combination with food rationing, shortages were abundant and an informal system of bartering came to characterize one-third to one-half of transactions within the U.S. and British zones of </w:t>
      </w:r>
      <w:r w:rsidR="00D540BD">
        <w:rPr>
          <w:rFonts w:eastAsia="Times New Roman"/>
          <w:color w:val="000000" w:themeColor="text1"/>
          <w:shd w:val="clear" w:color="auto" w:fill="FFFFFF"/>
        </w:rPr>
        <w:t xml:space="preserve">post-war, divided </w:t>
      </w:r>
      <w:r w:rsidR="00C0638A" w:rsidRPr="00570B8D">
        <w:rPr>
          <w:rFonts w:eastAsia="Times New Roman"/>
          <w:color w:val="000000" w:themeColor="text1"/>
          <w:shd w:val="clear" w:color="auto" w:fill="FFFFFF"/>
        </w:rPr>
        <w:t>Germany</w:t>
      </w:r>
      <w:r w:rsidR="00CE04DF" w:rsidRPr="00570B8D">
        <w:rPr>
          <w:rFonts w:eastAsia="Times New Roman"/>
          <w:color w:val="000000" w:themeColor="text1"/>
          <w:shd w:val="clear" w:color="auto" w:fill="FFFFFF"/>
        </w:rPr>
        <w:t>.</w:t>
      </w:r>
      <w:r w:rsidR="007F0A09">
        <w:rPr>
          <w:rStyle w:val="FootnoteReference"/>
          <w:rFonts w:eastAsia="Times New Roman"/>
          <w:color w:val="000000" w:themeColor="text1"/>
          <w:shd w:val="clear" w:color="auto" w:fill="FFFFFF"/>
        </w:rPr>
        <w:footnoteReference w:id="8"/>
      </w:r>
      <w:r w:rsidR="00CE04DF" w:rsidRPr="00570B8D">
        <w:rPr>
          <w:rFonts w:eastAsia="Times New Roman"/>
          <w:color w:val="000000" w:themeColor="text1"/>
          <w:shd w:val="clear" w:color="auto" w:fill="FFFFFF"/>
        </w:rPr>
        <w:t xml:space="preserve"> </w:t>
      </w:r>
      <w:r w:rsidR="00430B82">
        <w:rPr>
          <w:rFonts w:eastAsia="Times New Roman"/>
          <w:color w:val="000000" w:themeColor="text1"/>
          <w:shd w:val="clear" w:color="auto" w:fill="FFFFFF"/>
        </w:rPr>
        <w:t>As an additional issue</w:t>
      </w:r>
      <w:r w:rsidR="00CE04DF" w:rsidRPr="00570B8D">
        <w:rPr>
          <w:rFonts w:eastAsia="Times New Roman"/>
          <w:color w:val="000000" w:themeColor="text1"/>
          <w:shd w:val="clear" w:color="auto" w:fill="FFFFFF"/>
        </w:rPr>
        <w:t>, the overall physically destructive effects of World War II</w:t>
      </w:r>
      <w:r w:rsidR="00430B82">
        <w:rPr>
          <w:rFonts w:eastAsia="Times New Roman"/>
          <w:color w:val="000000" w:themeColor="text1"/>
          <w:shd w:val="clear" w:color="auto" w:fill="FFFFFF"/>
        </w:rPr>
        <w:t> </w:t>
      </w:r>
      <w:r w:rsidR="00CE04DF" w:rsidRPr="00570B8D">
        <w:rPr>
          <w:rFonts w:eastAsia="Times New Roman"/>
          <w:color w:val="000000" w:themeColor="text1"/>
          <w:shd w:val="clear" w:color="auto" w:fill="FFFFFF"/>
        </w:rPr>
        <w:t>caused widespread suffering</w:t>
      </w:r>
      <w:r w:rsidR="00DF4E13">
        <w:rPr>
          <w:rFonts w:eastAsia="Times New Roman"/>
          <w:color w:val="000000" w:themeColor="text1"/>
          <w:shd w:val="clear" w:color="auto" w:fill="FFFFFF"/>
        </w:rPr>
        <w:t>;</w:t>
      </w:r>
      <w:r w:rsidR="00CE04DF" w:rsidRPr="00570B8D">
        <w:rPr>
          <w:rFonts w:eastAsia="Times New Roman"/>
          <w:color w:val="000000" w:themeColor="text1"/>
          <w:shd w:val="clear" w:color="auto" w:fill="FFFFFF"/>
        </w:rPr>
        <w:t xml:space="preserve"> </w:t>
      </w:r>
      <w:r w:rsidR="00EB7A38" w:rsidRPr="00570B8D">
        <w:rPr>
          <w:rFonts w:eastAsia="Times New Roman"/>
          <w:color w:val="000000" w:themeColor="text1"/>
          <w:shd w:val="clear" w:color="auto" w:fill="FFFFFF"/>
        </w:rPr>
        <w:t>to alleviate these types of issues, change was necessary</w:t>
      </w:r>
      <w:r w:rsidR="00C0638A" w:rsidRPr="00570B8D">
        <w:rPr>
          <w:rFonts w:eastAsia="Times New Roman"/>
          <w:color w:val="000000" w:themeColor="text1"/>
          <w:shd w:val="clear" w:color="auto" w:fill="FFFFFF"/>
        </w:rPr>
        <w:t>.</w:t>
      </w:r>
    </w:p>
    <w:p w14:paraId="11593767" w14:textId="149620DC" w:rsidR="00442AE6" w:rsidRPr="00570B8D" w:rsidRDefault="00633949" w:rsidP="009B1FC8">
      <w:pPr>
        <w:spacing w:line="360" w:lineRule="auto"/>
        <w:ind w:firstLine="720"/>
        <w:rPr>
          <w:rFonts w:eastAsia="Times New Roman"/>
          <w:color w:val="000000" w:themeColor="text1"/>
          <w:shd w:val="clear" w:color="auto" w:fill="FFFFFF"/>
        </w:rPr>
      </w:pPr>
      <w:r w:rsidRPr="00570B8D">
        <w:rPr>
          <w:rFonts w:eastAsia="Times New Roman"/>
          <w:color w:val="000000" w:themeColor="text1"/>
          <w:shd w:val="clear" w:color="auto" w:fill="FFFFFF"/>
        </w:rPr>
        <w:t xml:space="preserve">Thus, </w:t>
      </w:r>
      <w:r w:rsidR="00D55C67" w:rsidRPr="00570B8D">
        <w:rPr>
          <w:rFonts w:eastAsia="Times New Roman"/>
          <w:color w:val="000000" w:themeColor="text1"/>
          <w:shd w:val="clear" w:color="auto" w:fill="FFFFFF"/>
        </w:rPr>
        <w:t>i</w:t>
      </w:r>
      <w:r w:rsidR="00EB7A38" w:rsidRPr="00570B8D">
        <w:rPr>
          <w:rFonts w:eastAsia="Times New Roman"/>
          <w:color w:val="000000" w:themeColor="text1"/>
          <w:shd w:val="clear" w:color="auto" w:fill="FFFFFF"/>
        </w:rPr>
        <w:t>n</w:t>
      </w:r>
      <w:r w:rsidR="00C0638A" w:rsidRPr="00570B8D">
        <w:rPr>
          <w:rFonts w:eastAsia="Times New Roman"/>
          <w:color w:val="000000" w:themeColor="text1"/>
          <w:shd w:val="clear" w:color="auto" w:fill="FFFFFF"/>
        </w:rPr>
        <w:t xml:space="preserve"> </w:t>
      </w:r>
      <w:r w:rsidR="00042AA6" w:rsidRPr="00570B8D">
        <w:rPr>
          <w:rFonts w:eastAsia="Times New Roman"/>
          <w:color w:val="000000" w:themeColor="text1"/>
          <w:shd w:val="clear" w:color="auto" w:fill="FFFFFF"/>
        </w:rPr>
        <w:t xml:space="preserve">his work </w:t>
      </w:r>
      <w:r w:rsidR="00A02C9C" w:rsidRPr="00570B8D">
        <w:rPr>
          <w:rFonts w:eastAsia="Times New Roman"/>
          <w:color w:val="000000" w:themeColor="text1"/>
          <w:shd w:val="clear" w:color="auto" w:fill="FFFFFF"/>
        </w:rPr>
        <w:t>Erhard advocated for a social market economy (</w:t>
      </w:r>
      <w:proofErr w:type="spellStart"/>
      <w:r w:rsidR="005B570E" w:rsidRPr="00570B8D">
        <w:rPr>
          <w:rFonts w:eastAsia="Times New Roman"/>
          <w:i/>
          <w:color w:val="000000" w:themeColor="text1"/>
          <w:shd w:val="clear" w:color="auto" w:fill="FFFFFF"/>
        </w:rPr>
        <w:t>s</w:t>
      </w:r>
      <w:r w:rsidR="00A02C9C" w:rsidRPr="00570B8D">
        <w:rPr>
          <w:rFonts w:eastAsia="Times New Roman"/>
          <w:i/>
          <w:color w:val="000000" w:themeColor="text1"/>
          <w:shd w:val="clear" w:color="auto" w:fill="FFFFFF"/>
        </w:rPr>
        <w:t>oziale</w:t>
      </w:r>
      <w:proofErr w:type="spellEnd"/>
      <w:r w:rsidR="00A02C9C" w:rsidRPr="00570B8D">
        <w:rPr>
          <w:rFonts w:eastAsia="Times New Roman"/>
          <w:i/>
          <w:color w:val="000000" w:themeColor="text1"/>
          <w:shd w:val="clear" w:color="auto" w:fill="FFFFFF"/>
        </w:rPr>
        <w:t xml:space="preserve"> </w:t>
      </w:r>
      <w:proofErr w:type="spellStart"/>
      <w:r w:rsidR="00A02C9C" w:rsidRPr="00570B8D">
        <w:rPr>
          <w:rFonts w:eastAsia="Times New Roman"/>
          <w:i/>
          <w:color w:val="000000" w:themeColor="text1"/>
          <w:shd w:val="clear" w:color="auto" w:fill="FFFFFF"/>
        </w:rPr>
        <w:t>Marktwirtschaft</w:t>
      </w:r>
      <w:proofErr w:type="spellEnd"/>
      <w:r w:rsidR="00EB7A38" w:rsidRPr="00570B8D">
        <w:rPr>
          <w:rFonts w:eastAsia="Times New Roman"/>
          <w:color w:val="000000" w:themeColor="text1"/>
          <w:shd w:val="clear" w:color="auto" w:fill="FFFFFF"/>
        </w:rPr>
        <w:t>)</w:t>
      </w:r>
      <w:r w:rsidR="00C84CE0" w:rsidRPr="00570B8D">
        <w:rPr>
          <w:rFonts w:eastAsia="Times New Roman"/>
          <w:color w:val="000000" w:themeColor="text1"/>
          <w:shd w:val="clear" w:color="auto" w:fill="FFFFFF"/>
        </w:rPr>
        <w:t xml:space="preserve"> </w:t>
      </w:r>
      <w:r w:rsidR="008266AF" w:rsidRPr="00570B8D">
        <w:rPr>
          <w:rFonts w:eastAsia="Times New Roman"/>
          <w:color w:val="000000" w:themeColor="text1"/>
          <w:shd w:val="clear" w:color="auto" w:fill="FFFFFF"/>
        </w:rPr>
        <w:t xml:space="preserve">rather than a centrally planned </w:t>
      </w:r>
      <w:r w:rsidR="00E0262C" w:rsidRPr="00570B8D">
        <w:rPr>
          <w:rFonts w:eastAsia="Times New Roman"/>
          <w:color w:val="000000" w:themeColor="text1"/>
          <w:shd w:val="clear" w:color="auto" w:fill="FFFFFF"/>
        </w:rPr>
        <w:t>economy</w:t>
      </w:r>
      <w:r w:rsidR="004B4DC2" w:rsidRPr="00570B8D">
        <w:rPr>
          <w:rFonts w:eastAsia="Times New Roman"/>
          <w:color w:val="000000" w:themeColor="text1"/>
          <w:shd w:val="clear" w:color="auto" w:fill="FFFFFF"/>
        </w:rPr>
        <w:t>,</w:t>
      </w:r>
      <w:r w:rsidR="00EB7A38" w:rsidRPr="00570B8D">
        <w:rPr>
          <w:rFonts w:eastAsia="Times New Roman"/>
          <w:color w:val="000000" w:themeColor="text1"/>
          <w:shd w:val="clear" w:color="auto" w:fill="FFFFFF"/>
        </w:rPr>
        <w:t xml:space="preserve"> </w:t>
      </w:r>
      <w:r w:rsidR="00C84CE0" w:rsidRPr="00570B8D">
        <w:rPr>
          <w:rFonts w:eastAsia="Times New Roman"/>
          <w:color w:val="000000" w:themeColor="text1"/>
          <w:shd w:val="clear" w:color="auto" w:fill="FFFFFF"/>
        </w:rPr>
        <w:t>and t</w:t>
      </w:r>
      <w:r w:rsidR="00A02C9C" w:rsidRPr="00570B8D">
        <w:rPr>
          <w:rFonts w:eastAsia="Times New Roman"/>
          <w:color w:val="000000" w:themeColor="text1"/>
          <w:shd w:val="clear" w:color="auto" w:fill="FFFFFF"/>
        </w:rPr>
        <w:t>hrough this vision helped bring about what is often referred to as “the economic miracle” (</w:t>
      </w:r>
      <w:proofErr w:type="spellStart"/>
      <w:r w:rsidR="00A02C9C" w:rsidRPr="00570B8D">
        <w:rPr>
          <w:rFonts w:eastAsia="Times New Roman"/>
          <w:i/>
          <w:color w:val="000000" w:themeColor="text1"/>
          <w:shd w:val="clear" w:color="auto" w:fill="FFFFFF"/>
        </w:rPr>
        <w:t>Wirtschaftswunder</w:t>
      </w:r>
      <w:proofErr w:type="spellEnd"/>
      <w:r w:rsidR="00A02C9C" w:rsidRPr="00570B8D">
        <w:rPr>
          <w:rFonts w:eastAsia="Times New Roman"/>
          <w:color w:val="000000" w:themeColor="text1"/>
          <w:shd w:val="clear" w:color="auto" w:fill="FFFFFF"/>
        </w:rPr>
        <w:t>)</w:t>
      </w:r>
      <w:r w:rsidR="00E7781C">
        <w:rPr>
          <w:rFonts w:eastAsia="Times New Roman"/>
          <w:color w:val="000000" w:themeColor="text1"/>
          <w:shd w:val="clear" w:color="auto" w:fill="FFFFFF"/>
        </w:rPr>
        <w:t xml:space="preserve">, leading to Germany becoming </w:t>
      </w:r>
      <w:r w:rsidR="00466DE7">
        <w:rPr>
          <w:rFonts w:eastAsia="Times New Roman"/>
          <w:color w:val="000000" w:themeColor="text1"/>
          <w:shd w:val="clear" w:color="auto" w:fill="FFFFFF"/>
        </w:rPr>
        <w:t>a world leader in industry and exports</w:t>
      </w:r>
      <w:r w:rsidR="009B1FC8">
        <w:rPr>
          <w:rFonts w:eastAsia="Times New Roman"/>
          <w:color w:val="000000" w:themeColor="text1"/>
          <w:shd w:val="clear" w:color="auto" w:fill="FFFFFF"/>
        </w:rPr>
        <w:t xml:space="preserve"> </w:t>
      </w:r>
      <w:r w:rsidR="00962E9E" w:rsidRPr="00570B8D">
        <w:rPr>
          <w:rFonts w:eastAsia="Times New Roman"/>
          <w:color w:val="000000" w:themeColor="text1"/>
          <w:shd w:val="clear" w:color="auto" w:fill="FFFFFF"/>
        </w:rPr>
        <w:t xml:space="preserve">despite </w:t>
      </w:r>
      <w:r w:rsidR="00FB1DBA">
        <w:rPr>
          <w:rFonts w:eastAsia="Times New Roman"/>
          <w:color w:val="000000" w:themeColor="text1"/>
          <w:shd w:val="clear" w:color="auto" w:fill="FFFFFF"/>
        </w:rPr>
        <w:t>doubts</w:t>
      </w:r>
      <w:r w:rsidR="00466DE7">
        <w:rPr>
          <w:rFonts w:eastAsia="Times New Roman"/>
          <w:color w:val="000000" w:themeColor="text1"/>
          <w:shd w:val="clear" w:color="auto" w:fill="FFFFFF"/>
        </w:rPr>
        <w:t xml:space="preserve"> </w:t>
      </w:r>
      <w:r w:rsidR="0065392A">
        <w:rPr>
          <w:rFonts w:eastAsia="Times New Roman"/>
          <w:color w:val="000000" w:themeColor="text1"/>
          <w:shd w:val="clear" w:color="auto" w:fill="FFFFFF"/>
        </w:rPr>
        <w:t>Erhard’s</w:t>
      </w:r>
      <w:r w:rsidR="00466DE7">
        <w:rPr>
          <w:rFonts w:eastAsia="Times New Roman"/>
          <w:color w:val="000000" w:themeColor="text1"/>
          <w:shd w:val="clear" w:color="auto" w:fill="FFFFFF"/>
        </w:rPr>
        <w:t xml:space="preserve"> methods would </w:t>
      </w:r>
      <w:r w:rsidR="00FB1DBA">
        <w:rPr>
          <w:rFonts w:eastAsia="Times New Roman"/>
          <w:color w:val="000000" w:themeColor="text1"/>
          <w:shd w:val="clear" w:color="auto" w:fill="FFFFFF"/>
        </w:rPr>
        <w:t xml:space="preserve">actually </w:t>
      </w:r>
      <w:r w:rsidR="009B1FC8">
        <w:rPr>
          <w:rFonts w:eastAsia="Times New Roman"/>
          <w:color w:val="000000" w:themeColor="text1"/>
          <w:shd w:val="clear" w:color="auto" w:fill="FFFFFF"/>
        </w:rPr>
        <w:t>work</w:t>
      </w:r>
      <w:r w:rsidR="00A02C9C" w:rsidRPr="00570B8D">
        <w:rPr>
          <w:rFonts w:eastAsia="Times New Roman"/>
          <w:color w:val="000000" w:themeColor="text1"/>
          <w:shd w:val="clear" w:color="auto" w:fill="FFFFFF"/>
        </w:rPr>
        <w:t>.</w:t>
      </w:r>
      <w:r w:rsidR="00962E9E" w:rsidRPr="00570B8D">
        <w:rPr>
          <w:rStyle w:val="FootnoteReference"/>
          <w:rFonts w:eastAsia="Times New Roman"/>
          <w:color w:val="000000" w:themeColor="text1"/>
          <w:shd w:val="clear" w:color="auto" w:fill="FFFFFF"/>
        </w:rPr>
        <w:footnoteReference w:id="9"/>
      </w:r>
      <w:r w:rsidR="00A02C9C" w:rsidRPr="00570B8D">
        <w:rPr>
          <w:rFonts w:eastAsia="Times New Roman"/>
          <w:color w:val="000000" w:themeColor="text1"/>
          <w:shd w:val="clear" w:color="auto" w:fill="FFFFFF"/>
        </w:rPr>
        <w:t xml:space="preserve"> That is to say, his methods</w:t>
      </w:r>
      <w:r w:rsidR="00307246" w:rsidRPr="00570B8D">
        <w:rPr>
          <w:rFonts w:eastAsia="Times New Roman"/>
          <w:color w:val="000000" w:themeColor="text1"/>
          <w:shd w:val="clear" w:color="auto" w:fill="FFFFFF"/>
        </w:rPr>
        <w:t xml:space="preserve">– which have been discussed </w:t>
      </w:r>
      <w:r w:rsidR="00C0638A" w:rsidRPr="00570B8D">
        <w:rPr>
          <w:rFonts w:eastAsia="Times New Roman"/>
          <w:color w:val="000000" w:themeColor="text1"/>
          <w:shd w:val="clear" w:color="auto" w:fill="FFFFFF"/>
        </w:rPr>
        <w:t xml:space="preserve">in terms of </w:t>
      </w:r>
      <w:r w:rsidR="00307246" w:rsidRPr="00570B8D">
        <w:rPr>
          <w:rFonts w:eastAsia="Times New Roman"/>
          <w:color w:val="000000" w:themeColor="text1"/>
          <w:shd w:val="clear" w:color="auto" w:fill="FFFFFF"/>
        </w:rPr>
        <w:t>“de-Nazifying” the economy of West Germany</w:t>
      </w:r>
      <w:r w:rsidR="006C6883" w:rsidRPr="00570B8D">
        <w:rPr>
          <w:rFonts w:eastAsia="Times New Roman"/>
          <w:color w:val="000000" w:themeColor="text1"/>
          <w:shd w:val="clear" w:color="auto" w:fill="FFFFFF"/>
        </w:rPr>
        <w:t xml:space="preserve">, </w:t>
      </w:r>
      <w:r w:rsidR="00D55EBD" w:rsidRPr="00570B8D">
        <w:rPr>
          <w:rFonts w:eastAsia="Times New Roman"/>
          <w:color w:val="000000" w:themeColor="text1"/>
          <w:shd w:val="clear" w:color="auto" w:fill="FFFFFF"/>
        </w:rPr>
        <w:t>as they included</w:t>
      </w:r>
      <w:r w:rsidR="006C6883" w:rsidRPr="00570B8D">
        <w:rPr>
          <w:rFonts w:eastAsia="Times New Roman"/>
          <w:color w:val="000000" w:themeColor="text1"/>
          <w:shd w:val="clear" w:color="auto" w:fill="FFFFFF"/>
        </w:rPr>
        <w:t xml:space="preserve"> </w:t>
      </w:r>
      <w:r w:rsidR="00F63F90" w:rsidRPr="00570B8D">
        <w:rPr>
          <w:rFonts w:eastAsia="Times New Roman"/>
          <w:color w:val="000000" w:themeColor="text1"/>
          <w:shd w:val="clear" w:color="auto" w:fill="FFFFFF"/>
        </w:rPr>
        <w:t xml:space="preserve">strategies such as </w:t>
      </w:r>
      <w:r w:rsidR="006C6883" w:rsidRPr="00570B8D">
        <w:rPr>
          <w:rFonts w:eastAsia="Times New Roman"/>
          <w:color w:val="000000" w:themeColor="text1"/>
          <w:shd w:val="clear" w:color="auto" w:fill="FFFFFF"/>
        </w:rPr>
        <w:t>terminating price controls</w:t>
      </w:r>
      <w:r w:rsidR="008E4503" w:rsidRPr="00570B8D">
        <w:rPr>
          <w:rFonts w:eastAsia="Times New Roman"/>
          <w:color w:val="000000" w:themeColor="text1"/>
          <w:shd w:val="clear" w:color="auto" w:fill="FFFFFF"/>
        </w:rPr>
        <w:t xml:space="preserve"> and disbanding monopolies and cartels</w:t>
      </w:r>
      <w:r w:rsidR="00307246" w:rsidRPr="00570B8D">
        <w:rPr>
          <w:rFonts w:eastAsia="Times New Roman"/>
          <w:color w:val="000000" w:themeColor="text1"/>
          <w:shd w:val="clear" w:color="auto" w:fill="FFFFFF"/>
        </w:rPr>
        <w:t>–</w:t>
      </w:r>
      <w:r w:rsidR="00A02C9C" w:rsidRPr="00570B8D">
        <w:rPr>
          <w:rFonts w:eastAsia="Times New Roman"/>
          <w:color w:val="000000" w:themeColor="text1"/>
          <w:shd w:val="clear" w:color="auto" w:fill="FFFFFF"/>
        </w:rPr>
        <w:t xml:space="preserve"> drastically contributed to West Germany’s economic recover</w:t>
      </w:r>
      <w:r w:rsidR="00307246" w:rsidRPr="00570B8D">
        <w:rPr>
          <w:rFonts w:eastAsia="Times New Roman"/>
          <w:color w:val="000000" w:themeColor="text1"/>
          <w:shd w:val="clear" w:color="auto" w:fill="FFFFFF"/>
        </w:rPr>
        <w:t>y and, moreover, economic success</w:t>
      </w:r>
      <w:r w:rsidR="00A02C9C" w:rsidRPr="00570B8D">
        <w:rPr>
          <w:rFonts w:eastAsia="Times New Roman"/>
          <w:color w:val="000000" w:themeColor="text1"/>
          <w:shd w:val="clear" w:color="auto" w:fill="FFFFFF"/>
        </w:rPr>
        <w:t> after being</w:t>
      </w:r>
      <w:r w:rsidR="00536CCB" w:rsidRPr="00570B8D">
        <w:rPr>
          <w:rFonts w:eastAsia="Times New Roman"/>
          <w:color w:val="000000" w:themeColor="text1"/>
          <w:shd w:val="clear" w:color="auto" w:fill="FFFFFF"/>
        </w:rPr>
        <w:t xml:space="preserve"> absolutely</w:t>
      </w:r>
      <w:r w:rsidR="00A02C9C" w:rsidRPr="00570B8D">
        <w:rPr>
          <w:rFonts w:eastAsia="Times New Roman"/>
          <w:color w:val="000000" w:themeColor="text1"/>
          <w:shd w:val="clear" w:color="auto" w:fill="FFFFFF"/>
        </w:rPr>
        <w:t xml:space="preserve"> devastated by war. </w:t>
      </w:r>
      <w:r w:rsidR="00E0262C" w:rsidRPr="00570B8D">
        <w:rPr>
          <w:rFonts w:eastAsia="Times New Roman"/>
          <w:color w:val="000000" w:themeColor="text1"/>
          <w:shd w:val="clear" w:color="auto" w:fill="FFFFFF"/>
        </w:rPr>
        <w:t xml:space="preserve">While a centrally planned economy may be favorable during war to “concentrate resources” toward an overarching goal of victory, in peacetime a planned economy’s efficiency is unremarkable, and would have </w:t>
      </w:r>
      <w:r w:rsidR="009F4CB0" w:rsidRPr="00570B8D">
        <w:rPr>
          <w:rFonts w:eastAsia="Times New Roman"/>
          <w:color w:val="000000" w:themeColor="text1"/>
          <w:shd w:val="clear" w:color="auto" w:fill="FFFFFF"/>
        </w:rPr>
        <w:t xml:space="preserve">likely negatively </w:t>
      </w:r>
      <w:r w:rsidR="00E0262C" w:rsidRPr="00570B8D">
        <w:rPr>
          <w:rFonts w:eastAsia="Times New Roman"/>
          <w:color w:val="000000" w:themeColor="text1"/>
          <w:shd w:val="clear" w:color="auto" w:fill="FFFFFF"/>
        </w:rPr>
        <w:t>affected the pace of economic recovery in Germany.</w:t>
      </w:r>
      <w:r w:rsidR="00E0262C" w:rsidRPr="00570B8D">
        <w:rPr>
          <w:rStyle w:val="FootnoteReference"/>
          <w:rFonts w:eastAsia="Times New Roman"/>
          <w:color w:val="000000" w:themeColor="text1"/>
          <w:shd w:val="clear" w:color="auto" w:fill="FFFFFF"/>
        </w:rPr>
        <w:footnoteReference w:id="10"/>
      </w:r>
    </w:p>
    <w:p w14:paraId="3E0CA174" w14:textId="11BA95B1" w:rsidR="00C75F7E" w:rsidRDefault="00E438DF" w:rsidP="00E438DF">
      <w:pPr>
        <w:spacing w:line="360" w:lineRule="auto"/>
        <w:ind w:firstLine="720"/>
        <w:rPr>
          <w:rFonts w:eastAsia="Times New Roman"/>
          <w:color w:val="000000" w:themeColor="text1"/>
          <w:shd w:val="clear" w:color="auto" w:fill="FFFFFF"/>
        </w:rPr>
      </w:pPr>
      <w:r>
        <w:rPr>
          <w:rFonts w:eastAsia="Times New Roman"/>
          <w:color w:val="000000" w:themeColor="text1"/>
          <w:shd w:val="clear" w:color="auto" w:fill="FFFFFF"/>
        </w:rPr>
        <w:t>In</w:t>
      </w:r>
      <w:r w:rsidR="00A02C9C" w:rsidRPr="00570B8D">
        <w:rPr>
          <w:rFonts w:eastAsia="Times New Roman"/>
          <w:color w:val="000000" w:themeColor="text1"/>
          <w:shd w:val="clear" w:color="auto" w:fill="FFFFFF"/>
        </w:rPr>
        <w:t xml:space="preserve"> </w:t>
      </w:r>
      <w:proofErr w:type="spellStart"/>
      <w:r w:rsidR="00442AE6" w:rsidRPr="00570B8D">
        <w:rPr>
          <w:rFonts w:eastAsia="Times New Roman"/>
          <w:i/>
          <w:color w:val="000000" w:themeColor="text1"/>
          <w:shd w:val="clear" w:color="auto" w:fill="FFFFFF"/>
        </w:rPr>
        <w:t>Wohlstand</w:t>
      </w:r>
      <w:proofErr w:type="spellEnd"/>
      <w:r w:rsidR="00442AE6" w:rsidRPr="00570B8D">
        <w:rPr>
          <w:rFonts w:eastAsia="Times New Roman"/>
          <w:i/>
          <w:color w:val="000000" w:themeColor="text1"/>
          <w:shd w:val="clear" w:color="auto" w:fill="FFFFFF"/>
        </w:rPr>
        <w:t xml:space="preserve"> </w:t>
      </w:r>
      <w:proofErr w:type="spellStart"/>
      <w:r w:rsidR="00442AE6" w:rsidRPr="00570B8D">
        <w:rPr>
          <w:rFonts w:eastAsia="Times New Roman"/>
          <w:i/>
          <w:color w:val="000000" w:themeColor="text1"/>
          <w:shd w:val="clear" w:color="auto" w:fill="FFFFFF"/>
        </w:rPr>
        <w:t>für</w:t>
      </w:r>
      <w:proofErr w:type="spellEnd"/>
      <w:r w:rsidR="00442AE6" w:rsidRPr="00570B8D">
        <w:rPr>
          <w:rFonts w:eastAsia="Times New Roman"/>
          <w:i/>
          <w:color w:val="000000" w:themeColor="text1"/>
          <w:shd w:val="clear" w:color="auto" w:fill="FFFFFF"/>
        </w:rPr>
        <w:t xml:space="preserve"> </w:t>
      </w:r>
      <w:proofErr w:type="spellStart"/>
      <w:r w:rsidR="00442AE6" w:rsidRPr="00570B8D">
        <w:rPr>
          <w:rFonts w:eastAsia="Times New Roman"/>
          <w:i/>
          <w:color w:val="000000" w:themeColor="text1"/>
          <w:shd w:val="clear" w:color="auto" w:fill="FFFFFF"/>
        </w:rPr>
        <w:t>Alle</w:t>
      </w:r>
      <w:proofErr w:type="spellEnd"/>
      <w:r w:rsidR="00442AE6" w:rsidRPr="00570B8D">
        <w:rPr>
          <w:rFonts w:eastAsia="Times New Roman"/>
          <w:color w:val="000000" w:themeColor="text1"/>
          <w:shd w:val="clear" w:color="auto" w:fill="FFFFFF"/>
        </w:rPr>
        <w:t xml:space="preserve"> (1957),</w:t>
      </w:r>
      <w:r w:rsidR="00A02C9C" w:rsidRPr="00570B8D">
        <w:rPr>
          <w:rFonts w:eastAsia="Times New Roman"/>
          <w:color w:val="000000" w:themeColor="text1"/>
          <w:shd w:val="clear" w:color="auto" w:fill="FFFFFF"/>
        </w:rPr>
        <w:t xml:space="preserve"> Erhard explains </w:t>
      </w:r>
      <w:r w:rsidR="003D51E2" w:rsidRPr="00570B8D">
        <w:rPr>
          <w:rFonts w:eastAsia="Times New Roman"/>
          <w:color w:val="000000" w:themeColor="text1"/>
          <w:shd w:val="clear" w:color="auto" w:fill="FFFFFF"/>
        </w:rPr>
        <w:t xml:space="preserve">and justifies </w:t>
      </w:r>
      <w:r w:rsidR="00A02C9C" w:rsidRPr="00570B8D">
        <w:rPr>
          <w:rFonts w:eastAsia="Times New Roman"/>
          <w:color w:val="000000" w:themeColor="text1"/>
          <w:shd w:val="clear" w:color="auto" w:fill="FFFFFF"/>
        </w:rPr>
        <w:t>the reasoning behind his economic pol</w:t>
      </w:r>
      <w:r w:rsidR="007B3F17" w:rsidRPr="00570B8D">
        <w:rPr>
          <w:rFonts w:eastAsia="Times New Roman"/>
          <w:color w:val="000000" w:themeColor="text1"/>
          <w:shd w:val="clear" w:color="auto" w:fill="FFFFFF"/>
        </w:rPr>
        <w:t>icy–</w:t>
      </w:r>
      <w:r w:rsidR="00A02C9C" w:rsidRPr="00570B8D">
        <w:rPr>
          <w:rFonts w:eastAsia="Times New Roman"/>
          <w:color w:val="000000" w:themeColor="text1"/>
          <w:shd w:val="clear" w:color="auto" w:fill="FFFFFF"/>
        </w:rPr>
        <w:t xml:space="preserve"> </w:t>
      </w:r>
      <w:r w:rsidR="00100BC8">
        <w:rPr>
          <w:rFonts w:eastAsia="Times New Roman"/>
          <w:color w:val="000000" w:themeColor="text1"/>
          <w:shd w:val="clear" w:color="auto" w:fill="FFFFFF"/>
        </w:rPr>
        <w:t xml:space="preserve">founded on the basis of a social market economy, </w:t>
      </w:r>
      <w:r w:rsidR="00A02C9C" w:rsidRPr="00570B8D">
        <w:rPr>
          <w:rFonts w:eastAsia="Times New Roman"/>
          <w:color w:val="000000" w:themeColor="text1"/>
          <w:shd w:val="clear" w:color="auto" w:fill="FFFFFF"/>
        </w:rPr>
        <w:t xml:space="preserve">which </w:t>
      </w:r>
      <w:r w:rsidR="007B3F17" w:rsidRPr="00570B8D">
        <w:rPr>
          <w:rFonts w:eastAsia="Times New Roman"/>
          <w:color w:val="000000" w:themeColor="text1"/>
          <w:shd w:val="clear" w:color="auto" w:fill="FFFFFF"/>
        </w:rPr>
        <w:t>he describes as a</w:t>
      </w:r>
      <w:r w:rsidR="007F5040" w:rsidRPr="00570B8D">
        <w:rPr>
          <w:rFonts w:eastAsia="Times New Roman"/>
          <w:color w:val="000000" w:themeColor="text1"/>
          <w:shd w:val="clear" w:color="auto" w:fill="FFFFFF"/>
        </w:rPr>
        <w:t>n alternative,</w:t>
      </w:r>
      <w:r w:rsidR="007B3F17" w:rsidRPr="00570B8D">
        <w:rPr>
          <w:rFonts w:eastAsia="Times New Roman"/>
          <w:color w:val="000000" w:themeColor="text1"/>
          <w:shd w:val="clear" w:color="auto" w:fill="FFFFFF"/>
        </w:rPr>
        <w:t xml:space="preserve"> middle ground between “unbridled liberalism and a soulless State control</w:t>
      </w:r>
      <w:r w:rsidR="00033437" w:rsidRPr="00570B8D">
        <w:rPr>
          <w:rFonts w:eastAsia="Times New Roman"/>
          <w:color w:val="000000" w:themeColor="text1"/>
          <w:shd w:val="clear" w:color="auto" w:fill="FFFFFF"/>
        </w:rPr>
        <w:t>.</w:t>
      </w:r>
      <w:r w:rsidR="007B3F17" w:rsidRPr="00570B8D">
        <w:rPr>
          <w:rFonts w:eastAsia="Times New Roman"/>
          <w:color w:val="000000" w:themeColor="text1"/>
          <w:shd w:val="clear" w:color="auto" w:fill="FFFFFF"/>
        </w:rPr>
        <w:t>”</w:t>
      </w:r>
      <w:r w:rsidR="007F5040" w:rsidRPr="00570B8D">
        <w:rPr>
          <w:rStyle w:val="FootnoteReference"/>
          <w:rFonts w:eastAsia="Times New Roman"/>
          <w:color w:val="000000" w:themeColor="text1"/>
          <w:shd w:val="clear" w:color="auto" w:fill="FFFFFF"/>
        </w:rPr>
        <w:footnoteReference w:id="11"/>
      </w:r>
      <w:r w:rsidR="00A02C9C" w:rsidRPr="00570B8D">
        <w:rPr>
          <w:rFonts w:eastAsia="Times New Roman"/>
          <w:color w:val="000000" w:themeColor="text1"/>
          <w:shd w:val="clear" w:color="auto" w:fill="FFFFFF"/>
        </w:rPr>
        <w:t xml:space="preserve"> </w:t>
      </w:r>
      <w:r w:rsidR="00073B1C">
        <w:rPr>
          <w:rFonts w:eastAsia="Times New Roman"/>
          <w:color w:val="000000" w:themeColor="text1"/>
          <w:shd w:val="clear" w:color="auto" w:fill="FFFFFF"/>
        </w:rPr>
        <w:t xml:space="preserve">That is to say, his policy was “a third way between liberal capitalism </w:t>
      </w:r>
      <w:r w:rsidR="00274244">
        <w:rPr>
          <w:rFonts w:eastAsia="Times New Roman"/>
          <w:color w:val="000000" w:themeColor="text1"/>
          <w:shd w:val="clear" w:color="auto" w:fill="FFFFFF"/>
        </w:rPr>
        <w:t>and a Socialist planned economy”</w:t>
      </w:r>
      <w:r w:rsidR="009044E4">
        <w:rPr>
          <w:rFonts w:eastAsia="Times New Roman"/>
          <w:color w:val="000000" w:themeColor="text1"/>
          <w:shd w:val="clear" w:color="auto" w:fill="FFFFFF"/>
        </w:rPr>
        <w:t xml:space="preserve">: </w:t>
      </w:r>
      <w:r w:rsidR="00274244">
        <w:rPr>
          <w:rFonts w:eastAsia="Times New Roman"/>
          <w:color w:val="000000" w:themeColor="text1"/>
          <w:shd w:val="clear" w:color="auto" w:fill="FFFFFF"/>
        </w:rPr>
        <w:t>it vehemently opp</w:t>
      </w:r>
      <w:r w:rsidR="00A115F5">
        <w:rPr>
          <w:rFonts w:eastAsia="Times New Roman"/>
          <w:color w:val="000000" w:themeColor="text1"/>
          <w:shd w:val="clear" w:color="auto" w:fill="FFFFFF"/>
        </w:rPr>
        <w:t>osed</w:t>
      </w:r>
      <w:r w:rsidR="00100BC8">
        <w:rPr>
          <w:rFonts w:eastAsia="Times New Roman"/>
          <w:color w:val="000000" w:themeColor="text1"/>
          <w:shd w:val="clear" w:color="auto" w:fill="FFFFFF"/>
        </w:rPr>
        <w:t xml:space="preserve"> monopolies, which were a </w:t>
      </w:r>
      <w:r w:rsidR="00274244">
        <w:rPr>
          <w:rFonts w:eastAsia="Times New Roman"/>
          <w:color w:val="000000" w:themeColor="text1"/>
          <w:shd w:val="clear" w:color="auto" w:fill="FFFFFF"/>
        </w:rPr>
        <w:t>prominent</w:t>
      </w:r>
      <w:r w:rsidR="00100BC8">
        <w:rPr>
          <w:rFonts w:eastAsia="Times New Roman"/>
          <w:color w:val="000000" w:themeColor="text1"/>
          <w:shd w:val="clear" w:color="auto" w:fill="FFFFFF"/>
        </w:rPr>
        <w:t xml:space="preserve"> aspect of capitalism,</w:t>
      </w:r>
      <w:r w:rsidR="00274244">
        <w:rPr>
          <w:rFonts w:eastAsia="Times New Roman"/>
          <w:color w:val="000000" w:themeColor="text1"/>
          <w:shd w:val="clear" w:color="auto" w:fill="FFFFFF"/>
        </w:rPr>
        <w:t> </w:t>
      </w:r>
      <w:r w:rsidR="00D110FD">
        <w:rPr>
          <w:rFonts w:eastAsia="Times New Roman"/>
          <w:color w:val="000000" w:themeColor="text1"/>
          <w:shd w:val="clear" w:color="auto" w:fill="FFFFFF"/>
        </w:rPr>
        <w:t>while retaining concern for the working class</w:t>
      </w:r>
      <w:r w:rsidR="00AE69C8">
        <w:rPr>
          <w:rFonts w:eastAsia="Times New Roman"/>
          <w:color w:val="000000" w:themeColor="text1"/>
          <w:shd w:val="clear" w:color="auto" w:fill="FFFFFF"/>
        </w:rPr>
        <w:t>, similar</w:t>
      </w:r>
      <w:r w:rsidR="00A07399">
        <w:rPr>
          <w:rFonts w:eastAsia="Times New Roman"/>
          <w:color w:val="000000" w:themeColor="text1"/>
          <w:shd w:val="clear" w:color="auto" w:fill="FFFFFF"/>
        </w:rPr>
        <w:t xml:space="preserve"> to</w:t>
      </w:r>
      <w:r w:rsidR="00CC6CD3">
        <w:rPr>
          <w:rFonts w:eastAsia="Times New Roman"/>
          <w:color w:val="000000" w:themeColor="text1"/>
          <w:shd w:val="clear" w:color="auto" w:fill="FFFFFF"/>
        </w:rPr>
        <w:t xml:space="preserve"> s</w:t>
      </w:r>
      <w:r w:rsidR="00D110FD">
        <w:rPr>
          <w:rFonts w:eastAsia="Times New Roman"/>
          <w:color w:val="000000" w:themeColor="text1"/>
          <w:shd w:val="clear" w:color="auto" w:fill="FFFFFF"/>
        </w:rPr>
        <w:t>ocialism.</w:t>
      </w:r>
      <w:r w:rsidR="00274244">
        <w:rPr>
          <w:rStyle w:val="FootnoteReference"/>
          <w:rFonts w:eastAsia="Times New Roman"/>
          <w:color w:val="000000" w:themeColor="text1"/>
          <w:shd w:val="clear" w:color="auto" w:fill="FFFFFF"/>
        </w:rPr>
        <w:footnoteReference w:id="12"/>
      </w:r>
      <w:r w:rsidR="00274244">
        <w:rPr>
          <w:rFonts w:eastAsia="Times New Roman"/>
          <w:color w:val="000000" w:themeColor="text1"/>
          <w:shd w:val="clear" w:color="auto" w:fill="FFFFFF"/>
        </w:rPr>
        <w:t xml:space="preserve"> </w:t>
      </w:r>
      <w:r w:rsidR="00A115F5">
        <w:rPr>
          <w:rFonts w:eastAsia="Times New Roman"/>
          <w:color w:val="000000" w:themeColor="text1"/>
          <w:shd w:val="clear" w:color="auto" w:fill="FFFFFF"/>
        </w:rPr>
        <w:t>In fact, early in his book he critiques and calls for an</w:t>
      </w:r>
      <w:r w:rsidR="004C6106">
        <w:rPr>
          <w:rFonts w:eastAsia="Times New Roman"/>
          <w:color w:val="000000" w:themeColor="text1"/>
          <w:shd w:val="clear" w:color="auto" w:fill="FFFFFF"/>
        </w:rPr>
        <w:t xml:space="preserve"> end</w:t>
      </w:r>
      <w:r w:rsidR="00A115F5">
        <w:rPr>
          <w:rFonts w:eastAsia="Times New Roman"/>
          <w:color w:val="000000" w:themeColor="text1"/>
          <w:shd w:val="clear" w:color="auto" w:fill="FFFFFF"/>
        </w:rPr>
        <w:t xml:space="preserve"> to “the old hierarchy” composed of a small, upper class with a great amount of purchasing power and a larger, lower class with “insufficient purchasing power”– as he found that it “hampered progressive development”</w:t>
      </w:r>
      <w:r w:rsidR="004C6106">
        <w:rPr>
          <w:rFonts w:eastAsia="Times New Roman"/>
          <w:color w:val="000000" w:themeColor="text1"/>
          <w:shd w:val="clear" w:color="auto" w:fill="FFFFFF"/>
        </w:rPr>
        <w:t>–</w:t>
      </w:r>
      <w:r w:rsidR="00A115F5">
        <w:rPr>
          <w:rFonts w:eastAsia="Times New Roman"/>
          <w:color w:val="000000" w:themeColor="text1"/>
          <w:shd w:val="clear" w:color="auto" w:fill="FFFFFF"/>
        </w:rPr>
        <w:t xml:space="preserve"> and </w:t>
      </w:r>
      <w:r w:rsidR="004C6106">
        <w:rPr>
          <w:rFonts w:eastAsia="Times New Roman"/>
          <w:color w:val="000000" w:themeColor="text1"/>
          <w:shd w:val="clear" w:color="auto" w:fill="FFFFFF"/>
        </w:rPr>
        <w:t xml:space="preserve">the </w:t>
      </w:r>
      <w:r w:rsidR="00A115F5">
        <w:rPr>
          <w:rFonts w:eastAsia="Times New Roman"/>
          <w:color w:val="000000" w:themeColor="text1"/>
          <w:shd w:val="clear" w:color="auto" w:fill="FFFFFF"/>
        </w:rPr>
        <w:t>“ill feeling” between people</w:t>
      </w:r>
      <w:r w:rsidR="004C6106">
        <w:rPr>
          <w:rFonts w:eastAsia="Times New Roman"/>
          <w:color w:val="000000" w:themeColor="text1"/>
          <w:shd w:val="clear" w:color="auto" w:fill="FFFFFF"/>
        </w:rPr>
        <w:t xml:space="preserve"> </w:t>
      </w:r>
      <w:r w:rsidR="00AC0EC2">
        <w:rPr>
          <w:rFonts w:eastAsia="Times New Roman"/>
          <w:color w:val="000000" w:themeColor="text1"/>
          <w:shd w:val="clear" w:color="auto" w:fill="FFFFFF"/>
        </w:rPr>
        <w:t>created by</w:t>
      </w:r>
      <w:r w:rsidR="004C6106">
        <w:rPr>
          <w:rFonts w:eastAsia="Times New Roman"/>
          <w:color w:val="000000" w:themeColor="text1"/>
          <w:shd w:val="clear" w:color="auto" w:fill="FFFFFF"/>
        </w:rPr>
        <w:t xml:space="preserve"> that hierarchy</w:t>
      </w:r>
      <w:r w:rsidR="00A115F5">
        <w:rPr>
          <w:rFonts w:eastAsia="Times New Roman"/>
          <w:color w:val="000000" w:themeColor="text1"/>
          <w:shd w:val="clear" w:color="auto" w:fill="FFFFFF"/>
        </w:rPr>
        <w:t>.</w:t>
      </w:r>
      <w:r w:rsidR="00A115F5">
        <w:rPr>
          <w:rStyle w:val="FootnoteReference"/>
          <w:rFonts w:eastAsia="Times New Roman"/>
          <w:color w:val="000000" w:themeColor="text1"/>
          <w:shd w:val="clear" w:color="auto" w:fill="FFFFFF"/>
        </w:rPr>
        <w:footnoteReference w:id="13"/>
      </w:r>
      <w:r w:rsidR="00A115F5">
        <w:rPr>
          <w:rFonts w:eastAsia="Times New Roman"/>
          <w:color w:val="000000" w:themeColor="text1"/>
          <w:shd w:val="clear" w:color="auto" w:fill="FFFFFF"/>
        </w:rPr>
        <w:t xml:space="preserve"> </w:t>
      </w:r>
    </w:p>
    <w:p w14:paraId="32F26B14" w14:textId="5B443B4B" w:rsidR="00E83A0E" w:rsidRDefault="00A02C9C" w:rsidP="00E83A0E">
      <w:pPr>
        <w:spacing w:line="360" w:lineRule="auto"/>
        <w:ind w:firstLine="720"/>
        <w:rPr>
          <w:rFonts w:eastAsia="Times New Roman"/>
          <w:color w:val="000000" w:themeColor="text1"/>
          <w:shd w:val="clear" w:color="auto" w:fill="FFFFFF"/>
        </w:rPr>
      </w:pPr>
      <w:r w:rsidRPr="00570B8D">
        <w:rPr>
          <w:rFonts w:eastAsia="Times New Roman"/>
          <w:color w:val="000000" w:themeColor="text1"/>
          <w:shd w:val="clear" w:color="auto" w:fill="FFFFFF"/>
        </w:rPr>
        <w:t>Through</w:t>
      </w:r>
      <w:r w:rsidR="00033437" w:rsidRPr="00570B8D">
        <w:rPr>
          <w:rFonts w:eastAsia="Times New Roman"/>
          <w:color w:val="000000" w:themeColor="text1"/>
          <w:shd w:val="clear" w:color="auto" w:fill="FFFFFF"/>
        </w:rPr>
        <w:t xml:space="preserve"> fostering a free economy</w:t>
      </w:r>
      <w:r w:rsidR="004B4DC2" w:rsidRPr="00570B8D">
        <w:rPr>
          <w:rFonts w:eastAsia="Times New Roman"/>
          <w:color w:val="000000" w:themeColor="text1"/>
          <w:shd w:val="clear" w:color="auto" w:fill="FFFFFF"/>
        </w:rPr>
        <w:t>,</w:t>
      </w:r>
      <w:r w:rsidR="00033437" w:rsidRPr="00570B8D">
        <w:rPr>
          <w:rFonts w:eastAsia="Times New Roman"/>
          <w:color w:val="000000" w:themeColor="text1"/>
          <w:shd w:val="clear" w:color="auto" w:fill="FFFFFF"/>
        </w:rPr>
        <w:t xml:space="preserve"> and </w:t>
      </w:r>
      <w:r w:rsidR="008A0B43" w:rsidRPr="00570B8D">
        <w:rPr>
          <w:rFonts w:eastAsia="Times New Roman"/>
          <w:color w:val="000000" w:themeColor="text1"/>
          <w:shd w:val="clear" w:color="auto" w:fill="FFFFFF"/>
        </w:rPr>
        <w:t>by extension competition</w:t>
      </w:r>
      <w:r w:rsidR="004B4DC2" w:rsidRPr="00570B8D">
        <w:rPr>
          <w:rFonts w:eastAsia="Times New Roman"/>
          <w:color w:val="000000" w:themeColor="text1"/>
          <w:shd w:val="clear" w:color="auto" w:fill="FFFFFF"/>
        </w:rPr>
        <w:t>,</w:t>
      </w:r>
      <w:r w:rsidRPr="00570B8D">
        <w:rPr>
          <w:rFonts w:eastAsia="Times New Roman"/>
          <w:color w:val="000000" w:themeColor="text1"/>
          <w:shd w:val="clear" w:color="auto" w:fill="FFFFFF"/>
        </w:rPr>
        <w:t xml:space="preserve"> Erhard promotes the idea</w:t>
      </w:r>
      <w:r w:rsidR="008A0B43" w:rsidRPr="00570B8D">
        <w:rPr>
          <w:rFonts w:eastAsia="Times New Roman"/>
          <w:color w:val="000000" w:themeColor="text1"/>
          <w:shd w:val="clear" w:color="auto" w:fill="FFFFFF"/>
        </w:rPr>
        <w:t xml:space="preserve"> of bringing prosperity to all</w:t>
      </w:r>
      <w:r w:rsidR="00CF4F93" w:rsidRPr="00570B8D">
        <w:rPr>
          <w:rFonts w:eastAsia="Times New Roman"/>
          <w:color w:val="000000" w:themeColor="text1"/>
          <w:shd w:val="clear" w:color="auto" w:fill="FFFFFF"/>
        </w:rPr>
        <w:t>, rather than to only upper classes</w:t>
      </w:r>
      <w:r w:rsidR="00033437" w:rsidRPr="00570B8D">
        <w:rPr>
          <w:rFonts w:eastAsia="Times New Roman"/>
          <w:color w:val="000000" w:themeColor="text1"/>
          <w:shd w:val="clear" w:color="auto" w:fill="FFFFFF"/>
        </w:rPr>
        <w:t>.</w:t>
      </w:r>
      <w:r w:rsidR="00997255">
        <w:rPr>
          <w:rFonts w:eastAsia="Times New Roman"/>
          <w:color w:val="000000" w:themeColor="text1"/>
          <w:shd w:val="clear" w:color="auto" w:fill="FFFFFF"/>
        </w:rPr>
        <w:t xml:space="preserve"> </w:t>
      </w:r>
      <w:r w:rsidR="00824BD0">
        <w:rPr>
          <w:rFonts w:eastAsia="Times New Roman"/>
          <w:color w:val="000000" w:themeColor="text1"/>
          <w:shd w:val="clear" w:color="auto" w:fill="FFFFFF"/>
        </w:rPr>
        <w:t>He argues that since</w:t>
      </w:r>
      <w:r w:rsidR="00997255">
        <w:rPr>
          <w:rFonts w:eastAsia="Times New Roman"/>
          <w:color w:val="000000" w:themeColor="text1"/>
          <w:shd w:val="clear" w:color="auto" w:fill="FFFFFF"/>
        </w:rPr>
        <w:t xml:space="preserve"> production and economic prosperity in Germany would be</w:t>
      </w:r>
      <w:r w:rsidR="00033437" w:rsidRPr="00570B8D">
        <w:rPr>
          <w:rFonts w:eastAsia="Times New Roman"/>
          <w:color w:val="000000" w:themeColor="text1"/>
          <w:shd w:val="clear" w:color="auto" w:fill="FFFFFF"/>
        </w:rPr>
        <w:t xml:space="preserve"> </w:t>
      </w:r>
      <w:r w:rsidR="00824BD0">
        <w:rPr>
          <w:rFonts w:eastAsia="Times New Roman"/>
          <w:color w:val="000000" w:themeColor="text1"/>
          <w:shd w:val="clear" w:color="auto" w:fill="FFFFFF"/>
        </w:rPr>
        <w:t xml:space="preserve">beneficial for the masses, </w:t>
      </w:r>
      <w:r w:rsidR="0058383F">
        <w:rPr>
          <w:rFonts w:eastAsia="Times New Roman"/>
          <w:color w:val="000000" w:themeColor="text1"/>
          <w:shd w:val="clear" w:color="auto" w:fill="FFFFFF"/>
        </w:rPr>
        <w:t xml:space="preserve">as a “steadily increasing wages” would be at stake, </w:t>
      </w:r>
      <w:r w:rsidR="00824BD0">
        <w:rPr>
          <w:rFonts w:eastAsia="Times New Roman"/>
          <w:color w:val="000000" w:themeColor="text1"/>
          <w:shd w:val="clear" w:color="auto" w:fill="FFFFFF"/>
        </w:rPr>
        <w:t>people would be personally invested in achieving and maintaining high productivity levels</w:t>
      </w:r>
      <w:r w:rsidR="009044E4">
        <w:rPr>
          <w:rFonts w:eastAsia="Times New Roman"/>
          <w:color w:val="000000" w:themeColor="text1"/>
          <w:shd w:val="clear" w:color="auto" w:fill="FFFFFF"/>
        </w:rPr>
        <w:t>.</w:t>
      </w:r>
      <w:r w:rsidR="00C75F7E">
        <w:rPr>
          <w:rStyle w:val="FootnoteReference"/>
          <w:rFonts w:eastAsia="Times New Roman"/>
          <w:color w:val="000000" w:themeColor="text1"/>
          <w:shd w:val="clear" w:color="auto" w:fill="FFFFFF"/>
        </w:rPr>
        <w:footnoteReference w:id="14"/>
      </w:r>
      <w:r w:rsidR="0058383F">
        <w:rPr>
          <w:rFonts w:eastAsia="Times New Roman"/>
          <w:color w:val="000000" w:themeColor="text1"/>
          <w:shd w:val="clear" w:color="auto" w:fill="FFFFFF"/>
        </w:rPr>
        <w:t xml:space="preserve"> Therefore, his argument is based on the belief that </w:t>
      </w:r>
      <w:r w:rsidR="00E83A0E">
        <w:rPr>
          <w:rFonts w:eastAsia="Times New Roman"/>
          <w:color w:val="000000" w:themeColor="text1"/>
          <w:shd w:val="clear" w:color="auto" w:fill="FFFFFF"/>
        </w:rPr>
        <w:t>people would be energetic about contributing to the c</w:t>
      </w:r>
      <w:r w:rsidR="00063142">
        <w:rPr>
          <w:rFonts w:eastAsia="Times New Roman"/>
          <w:color w:val="000000" w:themeColor="text1"/>
          <w:shd w:val="clear" w:color="auto" w:fill="FFFFFF"/>
        </w:rPr>
        <w:t>reation of economic prosperity if they c</w:t>
      </w:r>
      <w:r w:rsidR="00E83A0E">
        <w:rPr>
          <w:rFonts w:eastAsia="Times New Roman"/>
          <w:color w:val="000000" w:themeColor="text1"/>
          <w:shd w:val="clear" w:color="auto" w:fill="FFFFFF"/>
        </w:rPr>
        <w:t xml:space="preserve">ould </w:t>
      </w:r>
      <w:r w:rsidR="00063142">
        <w:rPr>
          <w:rFonts w:eastAsia="Times New Roman"/>
          <w:color w:val="000000" w:themeColor="text1"/>
          <w:shd w:val="clear" w:color="auto" w:fill="FFFFFF"/>
        </w:rPr>
        <w:t xml:space="preserve">expect to </w:t>
      </w:r>
      <w:r w:rsidR="00E83A0E">
        <w:rPr>
          <w:rFonts w:eastAsia="Times New Roman"/>
          <w:color w:val="000000" w:themeColor="text1"/>
          <w:shd w:val="clear" w:color="auto" w:fill="FFFFFF"/>
        </w:rPr>
        <w:t>benefit from it</w:t>
      </w:r>
      <w:r w:rsidR="00063142">
        <w:rPr>
          <w:rFonts w:eastAsia="Times New Roman"/>
          <w:color w:val="000000" w:themeColor="text1"/>
          <w:shd w:val="clear" w:color="auto" w:fill="FFFFFF"/>
        </w:rPr>
        <w:t xml:space="preserve"> themselves, rather than wealth being hoarded by the upper classes</w:t>
      </w:r>
      <w:r w:rsidR="00E83A0E">
        <w:rPr>
          <w:rFonts w:eastAsia="Times New Roman"/>
          <w:color w:val="000000" w:themeColor="text1"/>
          <w:shd w:val="clear" w:color="auto" w:fill="FFFFFF"/>
        </w:rPr>
        <w:t>.</w:t>
      </w:r>
    </w:p>
    <w:p w14:paraId="1BF6A040" w14:textId="017E33FB" w:rsidR="00A02C9C" w:rsidRPr="00E83A0E" w:rsidRDefault="00033437" w:rsidP="00E83A0E">
      <w:pPr>
        <w:spacing w:line="360" w:lineRule="auto"/>
        <w:ind w:firstLine="720"/>
        <w:rPr>
          <w:rFonts w:eastAsia="Times New Roman"/>
          <w:color w:val="000000" w:themeColor="text1"/>
          <w:shd w:val="clear" w:color="auto" w:fill="FFFFFF"/>
        </w:rPr>
      </w:pPr>
      <w:r w:rsidRPr="00570B8D">
        <w:rPr>
          <w:rFonts w:eastAsia="Times New Roman"/>
          <w:color w:val="000000" w:themeColor="text1"/>
          <w:shd w:val="clear" w:color="auto" w:fill="FFFFFF"/>
        </w:rPr>
        <w:t>S</w:t>
      </w:r>
      <w:r w:rsidR="00A02C9C" w:rsidRPr="00570B8D">
        <w:rPr>
          <w:rFonts w:eastAsia="Times New Roman"/>
          <w:color w:val="000000" w:themeColor="text1"/>
          <w:shd w:val="clear" w:color="auto" w:fill="FFFFFF"/>
        </w:rPr>
        <w:t>imultaneously</w:t>
      </w:r>
      <w:r w:rsidR="008A0B43" w:rsidRPr="00570B8D">
        <w:rPr>
          <w:rFonts w:eastAsia="Times New Roman"/>
          <w:color w:val="000000" w:themeColor="text1"/>
          <w:shd w:val="clear" w:color="auto" w:fill="FFFFFF"/>
        </w:rPr>
        <w:t>, he urges</w:t>
      </w:r>
      <w:r w:rsidR="00A02C9C" w:rsidRPr="00570B8D">
        <w:rPr>
          <w:rFonts w:eastAsia="Times New Roman"/>
          <w:color w:val="000000" w:themeColor="text1"/>
          <w:shd w:val="clear" w:color="auto" w:fill="FFFFFF"/>
        </w:rPr>
        <w:t xml:space="preserve"> making improvements to the economy</w:t>
      </w:r>
      <w:r w:rsidR="00042AA6" w:rsidRPr="00570B8D">
        <w:rPr>
          <w:rFonts w:eastAsia="Times New Roman"/>
          <w:color w:val="000000" w:themeColor="text1"/>
          <w:shd w:val="clear" w:color="auto" w:fill="FFFFFF"/>
        </w:rPr>
        <w:t>–</w:t>
      </w:r>
      <w:r w:rsidR="00A716A4">
        <w:rPr>
          <w:rFonts w:eastAsia="Times New Roman"/>
          <w:color w:val="000000" w:themeColor="text1"/>
          <w:shd w:val="clear" w:color="auto" w:fill="FFFFFF"/>
        </w:rPr>
        <w:t xml:space="preserve"> </w:t>
      </w:r>
      <w:r w:rsidR="008959BC">
        <w:rPr>
          <w:rFonts w:eastAsia="Times New Roman"/>
          <w:color w:val="000000" w:themeColor="text1"/>
          <w:shd w:val="clear" w:color="auto" w:fill="FFFFFF"/>
        </w:rPr>
        <w:t xml:space="preserve">namely, </w:t>
      </w:r>
      <w:r w:rsidR="00755AA6">
        <w:rPr>
          <w:rFonts w:eastAsia="Times New Roman"/>
          <w:color w:val="000000" w:themeColor="text1"/>
          <w:shd w:val="clear" w:color="auto" w:fill="FFFFFF"/>
        </w:rPr>
        <w:t>he fo</w:t>
      </w:r>
      <w:r w:rsidR="00104FAC">
        <w:rPr>
          <w:rFonts w:eastAsia="Times New Roman"/>
          <w:color w:val="000000" w:themeColor="text1"/>
          <w:shd w:val="clear" w:color="auto" w:fill="FFFFFF"/>
        </w:rPr>
        <w:t>cuses</w:t>
      </w:r>
      <w:r w:rsidR="00755AA6">
        <w:rPr>
          <w:rFonts w:eastAsia="Times New Roman"/>
          <w:color w:val="000000" w:themeColor="text1"/>
          <w:shd w:val="clear" w:color="auto" w:fill="FFFFFF"/>
        </w:rPr>
        <w:t xml:space="preserve"> on </w:t>
      </w:r>
      <w:r w:rsidR="008A0B43" w:rsidRPr="00570B8D">
        <w:rPr>
          <w:rFonts w:eastAsia="Times New Roman"/>
          <w:color w:val="000000" w:themeColor="text1"/>
          <w:shd w:val="clear" w:color="auto" w:fill="FFFFFF"/>
        </w:rPr>
        <w:t>expanding the economy</w:t>
      </w:r>
      <w:r w:rsidR="00A716A4">
        <w:rPr>
          <w:rFonts w:eastAsia="Times New Roman"/>
          <w:color w:val="000000" w:themeColor="text1"/>
          <w:shd w:val="clear" w:color="auto" w:fill="FFFFFF"/>
        </w:rPr>
        <w:t>, for example through increasing</w:t>
      </w:r>
      <w:r w:rsidR="008A0B43" w:rsidRPr="00570B8D">
        <w:rPr>
          <w:rFonts w:eastAsia="Times New Roman"/>
          <w:color w:val="000000" w:themeColor="text1"/>
          <w:shd w:val="clear" w:color="auto" w:fill="FFFFFF"/>
        </w:rPr>
        <w:t xml:space="preserve"> the number of products available for sale</w:t>
      </w:r>
      <w:r w:rsidR="00A716A4">
        <w:rPr>
          <w:rFonts w:eastAsia="Times New Roman"/>
          <w:color w:val="000000" w:themeColor="text1"/>
          <w:shd w:val="clear" w:color="auto" w:fill="FFFFFF"/>
        </w:rPr>
        <w:t>, in order to “give an impetus to competition</w:t>
      </w:r>
      <w:r w:rsidR="008413CB">
        <w:rPr>
          <w:rFonts w:eastAsia="Times New Roman"/>
          <w:color w:val="000000" w:themeColor="text1"/>
          <w:shd w:val="clear" w:color="auto" w:fill="FFFFFF"/>
        </w:rPr>
        <w:t>.</w:t>
      </w:r>
      <w:r w:rsidR="00532DB8">
        <w:rPr>
          <w:rFonts w:eastAsia="Times New Roman"/>
          <w:color w:val="000000" w:themeColor="text1"/>
          <w:shd w:val="clear" w:color="auto" w:fill="FFFFFF"/>
        </w:rPr>
        <w:t>”</w:t>
      </w:r>
      <w:r w:rsidR="008A0B43" w:rsidRPr="00570B8D">
        <w:rPr>
          <w:rStyle w:val="FootnoteReference"/>
          <w:rFonts w:eastAsia="Times New Roman"/>
          <w:color w:val="000000" w:themeColor="text1"/>
          <w:shd w:val="clear" w:color="auto" w:fill="FFFFFF"/>
        </w:rPr>
        <w:footnoteReference w:id="15"/>
      </w:r>
      <w:r w:rsidR="008A0B43" w:rsidRPr="00570B8D">
        <w:rPr>
          <w:rFonts w:eastAsia="Times New Roman"/>
          <w:color w:val="000000" w:themeColor="text1"/>
          <w:shd w:val="clear" w:color="auto" w:fill="FFFFFF"/>
        </w:rPr>
        <w:t xml:space="preserve"> </w:t>
      </w:r>
      <w:r w:rsidR="00D561D4">
        <w:rPr>
          <w:color w:val="000000" w:themeColor="text1"/>
        </w:rPr>
        <w:t>Overall</w:t>
      </w:r>
      <w:r w:rsidR="00046ABF">
        <w:rPr>
          <w:color w:val="000000" w:themeColor="text1"/>
        </w:rPr>
        <w:t>, Erhard emphasize</w:t>
      </w:r>
      <w:r w:rsidR="00C011D9" w:rsidRPr="00570B8D">
        <w:rPr>
          <w:color w:val="000000" w:themeColor="text1"/>
        </w:rPr>
        <w:t>s that it is more important and productive to expand</w:t>
      </w:r>
      <w:r w:rsidR="00A2380B" w:rsidRPr="00570B8D">
        <w:rPr>
          <w:color w:val="000000" w:themeColor="text1"/>
        </w:rPr>
        <w:t xml:space="preserve"> the economy</w:t>
      </w:r>
      <w:r w:rsidR="00C011D9" w:rsidRPr="00570B8D">
        <w:rPr>
          <w:color w:val="000000" w:themeColor="text1"/>
        </w:rPr>
        <w:t xml:space="preserve"> as a way to increase prosperity, than to </w:t>
      </w:r>
      <w:r w:rsidR="001A3F9E" w:rsidRPr="00570B8D">
        <w:rPr>
          <w:color w:val="000000" w:themeColor="text1"/>
        </w:rPr>
        <w:t xml:space="preserve">spend time and energy arguing </w:t>
      </w:r>
      <w:r w:rsidR="00C011D9" w:rsidRPr="00570B8D">
        <w:rPr>
          <w:color w:val="000000" w:themeColor="text1"/>
        </w:rPr>
        <w:t xml:space="preserve">about </w:t>
      </w:r>
      <w:r w:rsidR="001A3F9E" w:rsidRPr="00570B8D">
        <w:rPr>
          <w:color w:val="000000" w:themeColor="text1"/>
        </w:rPr>
        <w:t>how the</w:t>
      </w:r>
      <w:r w:rsidR="00C011D9" w:rsidRPr="00570B8D">
        <w:rPr>
          <w:color w:val="000000" w:themeColor="text1"/>
        </w:rPr>
        <w:t xml:space="preserve"> nation’s wealth</w:t>
      </w:r>
      <w:r w:rsidR="001A3F9E" w:rsidRPr="00570B8D">
        <w:rPr>
          <w:color w:val="000000" w:themeColor="text1"/>
        </w:rPr>
        <w:t xml:space="preserve"> should be distributed</w:t>
      </w:r>
      <w:r w:rsidR="00C011D9" w:rsidRPr="00570B8D">
        <w:rPr>
          <w:color w:val="000000" w:themeColor="text1"/>
        </w:rPr>
        <w:t>– </w:t>
      </w:r>
      <w:r w:rsidR="001A3F9E" w:rsidRPr="00570B8D">
        <w:rPr>
          <w:color w:val="000000" w:themeColor="text1"/>
        </w:rPr>
        <w:t>he explains this concept as permitting all to enjoy a “larger slice out of a bigger cake,” rather than discussing how a smaller cake would be shared.</w:t>
      </w:r>
      <w:r w:rsidR="00AD3620">
        <w:rPr>
          <w:color w:val="000000" w:themeColor="text1"/>
        </w:rPr>
        <w:t xml:space="preserve"> </w:t>
      </w:r>
      <w:r w:rsidR="00245D50">
        <w:rPr>
          <w:color w:val="000000" w:themeColor="text1"/>
        </w:rPr>
        <w:t xml:space="preserve">Once again, </w:t>
      </w:r>
      <w:r w:rsidR="00AD3620">
        <w:rPr>
          <w:color w:val="000000" w:themeColor="text1"/>
        </w:rPr>
        <w:t xml:space="preserve">both economic and social concerns are addressed simultaneously. </w:t>
      </w:r>
    </w:p>
    <w:p w14:paraId="6365D982" w14:textId="0007B672" w:rsidR="001F4C6F" w:rsidRDefault="007F5040" w:rsidP="009D180A">
      <w:pPr>
        <w:spacing w:line="360" w:lineRule="auto"/>
        <w:ind w:firstLine="720"/>
        <w:rPr>
          <w:color w:val="000000" w:themeColor="text1"/>
        </w:rPr>
      </w:pPr>
      <w:r w:rsidRPr="00570B8D">
        <w:rPr>
          <w:color w:val="000000" w:themeColor="text1"/>
        </w:rPr>
        <w:t>A</w:t>
      </w:r>
      <w:r w:rsidR="00C011D9" w:rsidRPr="00570B8D">
        <w:rPr>
          <w:color w:val="000000" w:themeColor="text1"/>
        </w:rPr>
        <w:t>s a final note</w:t>
      </w:r>
      <w:r w:rsidR="00042AA6" w:rsidRPr="00570B8D">
        <w:rPr>
          <w:color w:val="000000" w:themeColor="text1"/>
        </w:rPr>
        <w:t>, w</w:t>
      </w:r>
      <w:r w:rsidR="00271555" w:rsidRPr="00570B8D">
        <w:rPr>
          <w:color w:val="000000" w:themeColor="text1"/>
        </w:rPr>
        <w:t xml:space="preserve">ithin the first few pages </w:t>
      </w:r>
      <w:r w:rsidR="00CA1267" w:rsidRPr="00570B8D">
        <w:rPr>
          <w:color w:val="000000" w:themeColor="text1"/>
        </w:rPr>
        <w:t>of his book</w:t>
      </w:r>
      <w:r w:rsidR="00046ABF">
        <w:rPr>
          <w:color w:val="000000" w:themeColor="text1"/>
        </w:rPr>
        <w:t xml:space="preserve"> (</w:t>
      </w:r>
      <w:r w:rsidR="004001F5" w:rsidRPr="00570B8D">
        <w:rPr>
          <w:color w:val="000000" w:themeColor="text1"/>
        </w:rPr>
        <w:t>viewed as an excerpt</w:t>
      </w:r>
      <w:r w:rsidR="00042AA6" w:rsidRPr="00570B8D">
        <w:rPr>
          <w:color w:val="000000" w:themeColor="text1"/>
        </w:rPr>
        <w:t>, translated to English,</w:t>
      </w:r>
      <w:r w:rsidR="004001F5" w:rsidRPr="00570B8D">
        <w:rPr>
          <w:color w:val="000000" w:themeColor="text1"/>
        </w:rPr>
        <w:t xml:space="preserve"> </w:t>
      </w:r>
      <w:r w:rsidR="00981BBF" w:rsidRPr="00570B8D">
        <w:rPr>
          <w:color w:val="000000" w:themeColor="text1"/>
        </w:rPr>
        <w:t xml:space="preserve">on the </w:t>
      </w:r>
      <w:r w:rsidR="00981BBF" w:rsidRPr="00570B8D">
        <w:rPr>
          <w:i/>
          <w:color w:val="000000" w:themeColor="text1"/>
        </w:rPr>
        <w:t xml:space="preserve">GDHI </w:t>
      </w:r>
      <w:r w:rsidR="00046ABF">
        <w:rPr>
          <w:color w:val="000000" w:themeColor="text1"/>
        </w:rPr>
        <w:t>website),</w:t>
      </w:r>
      <w:r w:rsidR="009A19B7" w:rsidRPr="00570B8D">
        <w:rPr>
          <w:color w:val="000000" w:themeColor="text1"/>
        </w:rPr>
        <w:t xml:space="preserve"> </w:t>
      </w:r>
      <w:r w:rsidR="00CA1267" w:rsidRPr="00570B8D">
        <w:rPr>
          <w:color w:val="000000" w:themeColor="text1"/>
        </w:rPr>
        <w:t xml:space="preserve">Erhard states that there is danger in </w:t>
      </w:r>
      <w:r w:rsidR="009A19B7" w:rsidRPr="00570B8D">
        <w:rPr>
          <w:color w:val="000000" w:themeColor="text1"/>
        </w:rPr>
        <w:t>competition</w:t>
      </w:r>
      <w:r w:rsidR="00CA1267" w:rsidRPr="00570B8D">
        <w:rPr>
          <w:color w:val="000000" w:themeColor="text1"/>
        </w:rPr>
        <w:t xml:space="preserve"> being threatened or suppressed, and </w:t>
      </w:r>
      <w:r w:rsidR="00271555" w:rsidRPr="00570B8D">
        <w:rPr>
          <w:color w:val="000000" w:themeColor="text1"/>
        </w:rPr>
        <w:t>cannot emphasize</w:t>
      </w:r>
      <w:r w:rsidR="00CA1267" w:rsidRPr="00570B8D">
        <w:rPr>
          <w:color w:val="000000" w:themeColor="text1"/>
        </w:rPr>
        <w:t xml:space="preserve"> </w:t>
      </w:r>
      <w:r w:rsidR="00046ABF">
        <w:rPr>
          <w:color w:val="000000" w:themeColor="text1"/>
        </w:rPr>
        <w:t xml:space="preserve">competition’s </w:t>
      </w:r>
      <w:r w:rsidR="00CA1267" w:rsidRPr="00570B8D">
        <w:rPr>
          <w:color w:val="000000" w:themeColor="text1"/>
        </w:rPr>
        <w:t>importance</w:t>
      </w:r>
      <w:r w:rsidR="00271555" w:rsidRPr="00570B8D">
        <w:rPr>
          <w:color w:val="000000" w:themeColor="text1"/>
        </w:rPr>
        <w:t xml:space="preserve"> enough</w:t>
      </w:r>
      <w:r w:rsidR="00537CC6">
        <w:rPr>
          <w:color w:val="000000" w:themeColor="text1"/>
        </w:rPr>
        <w:t xml:space="preserve">. </w:t>
      </w:r>
      <w:r w:rsidR="00CA1267" w:rsidRPr="00570B8D">
        <w:rPr>
          <w:color w:val="000000" w:themeColor="text1"/>
        </w:rPr>
        <w:t>In thi</w:t>
      </w:r>
      <w:r w:rsidR="00975A3F" w:rsidRPr="00570B8D">
        <w:rPr>
          <w:color w:val="000000" w:themeColor="text1"/>
        </w:rPr>
        <w:t>s same paragraph,</w:t>
      </w:r>
      <w:r w:rsidR="00595437" w:rsidRPr="00570B8D">
        <w:rPr>
          <w:color w:val="000000" w:themeColor="text1"/>
        </w:rPr>
        <w:t xml:space="preserve"> he states, “‘</w:t>
      </w:r>
      <w:r w:rsidR="00CA1267" w:rsidRPr="00570B8D">
        <w:rPr>
          <w:color w:val="000000" w:themeColor="text1"/>
        </w:rPr>
        <w:t xml:space="preserve">Prosperity for all’ and ‘Prosperity through competition’ are inseparably connected,” then continues to explain that the first is the goal and the second is the means, or </w:t>
      </w:r>
      <w:r w:rsidR="00595437" w:rsidRPr="00570B8D">
        <w:rPr>
          <w:color w:val="000000" w:themeColor="text1"/>
        </w:rPr>
        <w:t xml:space="preserve">the </w:t>
      </w:r>
      <w:r w:rsidR="00CA1267" w:rsidRPr="00570B8D">
        <w:rPr>
          <w:color w:val="000000" w:themeColor="text1"/>
        </w:rPr>
        <w:t>way to arrive at the goal.</w:t>
      </w:r>
      <w:r w:rsidR="009A19B7" w:rsidRPr="00570B8D">
        <w:rPr>
          <w:color w:val="000000" w:themeColor="text1"/>
        </w:rPr>
        <w:t xml:space="preserve"> </w:t>
      </w:r>
      <w:r w:rsidR="003D4DFD" w:rsidRPr="00570B8D">
        <w:rPr>
          <w:color w:val="000000" w:themeColor="text1"/>
        </w:rPr>
        <w:t xml:space="preserve">Therefore, </w:t>
      </w:r>
      <w:r w:rsidR="00042AA6" w:rsidRPr="00570B8D">
        <w:rPr>
          <w:color w:val="000000" w:themeColor="text1"/>
        </w:rPr>
        <w:t xml:space="preserve">while </w:t>
      </w:r>
      <w:r w:rsidR="003D4DFD" w:rsidRPr="00570B8D">
        <w:rPr>
          <w:color w:val="000000" w:themeColor="text1"/>
        </w:rPr>
        <w:t>the original German</w:t>
      </w:r>
      <w:r w:rsidR="00042AA6" w:rsidRPr="00570B8D">
        <w:rPr>
          <w:color w:val="000000" w:themeColor="text1"/>
        </w:rPr>
        <w:t xml:space="preserve"> title focuses on the goal, </w:t>
      </w:r>
      <w:r w:rsidR="003D4DFD" w:rsidRPr="00570B8D">
        <w:rPr>
          <w:color w:val="000000" w:themeColor="text1"/>
        </w:rPr>
        <w:t xml:space="preserve">the English title </w:t>
      </w:r>
      <w:r w:rsidRPr="00570B8D">
        <w:rPr>
          <w:color w:val="000000" w:themeColor="text1"/>
        </w:rPr>
        <w:t xml:space="preserve">focuses </w:t>
      </w:r>
      <w:r w:rsidR="00E04C2A">
        <w:rPr>
          <w:color w:val="000000" w:themeColor="text1"/>
        </w:rPr>
        <w:t>on the means.</w:t>
      </w:r>
    </w:p>
    <w:p w14:paraId="42EEE77D" w14:textId="257C5E50" w:rsidR="009D180A" w:rsidRPr="00A20D88" w:rsidRDefault="009D180A" w:rsidP="009D180A">
      <w:pPr>
        <w:spacing w:line="360" w:lineRule="auto"/>
        <w:rPr>
          <w:color w:val="000000" w:themeColor="text1"/>
        </w:rPr>
      </w:pPr>
    </w:p>
    <w:p w14:paraId="2CFFBC4C" w14:textId="739BBAD2" w:rsidR="004868BA" w:rsidRPr="00FE264F" w:rsidRDefault="004868BA" w:rsidP="006B4B61">
      <w:pPr>
        <w:spacing w:line="360" w:lineRule="auto"/>
        <w:rPr>
          <w:i/>
        </w:rPr>
      </w:pPr>
      <w:r w:rsidRPr="00FE264F">
        <w:rPr>
          <w:i/>
          <w:color w:val="000000" w:themeColor="text1"/>
        </w:rPr>
        <w:t xml:space="preserve">Alexis Lopez is </w:t>
      </w:r>
      <w:r w:rsidR="00654E37" w:rsidRPr="00FE264F">
        <w:rPr>
          <w:i/>
          <w:color w:val="000000" w:themeColor="text1"/>
        </w:rPr>
        <w:t xml:space="preserve">currently </w:t>
      </w:r>
      <w:r w:rsidRPr="00FE264F">
        <w:rPr>
          <w:i/>
          <w:color w:val="000000" w:themeColor="text1"/>
        </w:rPr>
        <w:t xml:space="preserve">a third-year </w:t>
      </w:r>
      <w:r w:rsidR="00B30408" w:rsidRPr="00FE264F">
        <w:rPr>
          <w:i/>
          <w:color w:val="000000" w:themeColor="text1"/>
        </w:rPr>
        <w:t xml:space="preserve">undergraduate </w:t>
      </w:r>
      <w:r w:rsidRPr="00FE264F">
        <w:rPr>
          <w:i/>
          <w:color w:val="000000" w:themeColor="text1"/>
        </w:rPr>
        <w:t xml:space="preserve">student </w:t>
      </w:r>
      <w:r w:rsidR="00F547A8">
        <w:rPr>
          <w:i/>
          <w:color w:val="000000" w:themeColor="text1"/>
        </w:rPr>
        <w:t xml:space="preserve">set to graduate Spring 2020 and </w:t>
      </w:r>
      <w:r w:rsidR="00D50B6B" w:rsidRPr="00FE264F">
        <w:rPr>
          <w:i/>
          <w:color w:val="000000" w:themeColor="text1"/>
        </w:rPr>
        <w:t xml:space="preserve">double-majoring in Sociology and Feminist Studies </w:t>
      </w:r>
      <w:r w:rsidR="003E5DB5" w:rsidRPr="00FE264F">
        <w:rPr>
          <w:i/>
          <w:color w:val="000000" w:themeColor="text1"/>
        </w:rPr>
        <w:t>at the University of California, Santa Bar</w:t>
      </w:r>
      <w:r w:rsidR="00B30408" w:rsidRPr="00FE264F">
        <w:rPr>
          <w:i/>
          <w:color w:val="000000" w:themeColor="text1"/>
        </w:rPr>
        <w:t>bara</w:t>
      </w:r>
      <w:r w:rsidR="003E5DB5" w:rsidRPr="00FE264F">
        <w:rPr>
          <w:i/>
          <w:color w:val="000000" w:themeColor="text1"/>
        </w:rPr>
        <w:t xml:space="preserve">. </w:t>
      </w:r>
      <w:r w:rsidR="00654E37" w:rsidRPr="00FE264F">
        <w:rPr>
          <w:i/>
          <w:color w:val="000000" w:themeColor="text1"/>
        </w:rPr>
        <w:t xml:space="preserve">She is </w:t>
      </w:r>
      <w:r w:rsidR="00D50B6B" w:rsidRPr="00FE264F">
        <w:rPr>
          <w:i/>
          <w:color w:val="000000" w:themeColor="text1"/>
        </w:rPr>
        <w:t xml:space="preserve">also </w:t>
      </w:r>
      <w:r w:rsidR="008D5A9C" w:rsidRPr="00FE264F">
        <w:rPr>
          <w:i/>
          <w:color w:val="000000" w:themeColor="text1"/>
        </w:rPr>
        <w:t>pursuing a minor in</w:t>
      </w:r>
      <w:r w:rsidR="00654E37" w:rsidRPr="00FE264F">
        <w:rPr>
          <w:i/>
          <w:color w:val="000000" w:themeColor="text1"/>
        </w:rPr>
        <w:t xml:space="preserve"> German Studies </w:t>
      </w:r>
      <w:r w:rsidR="00A20D88" w:rsidRPr="00FE264F">
        <w:rPr>
          <w:i/>
          <w:color w:val="000000" w:themeColor="text1"/>
        </w:rPr>
        <w:t xml:space="preserve">and </w:t>
      </w:r>
      <w:r w:rsidR="001F0DC7" w:rsidRPr="00FE264F">
        <w:rPr>
          <w:i/>
          <w:color w:val="000000" w:themeColor="text1"/>
        </w:rPr>
        <w:t xml:space="preserve">finds great interest in </w:t>
      </w:r>
      <w:r w:rsidR="008D5A9C" w:rsidRPr="00FE264F">
        <w:rPr>
          <w:i/>
          <w:color w:val="000000" w:themeColor="text1"/>
        </w:rPr>
        <w:t xml:space="preserve">learning about </w:t>
      </w:r>
      <w:r w:rsidR="001F0DC7" w:rsidRPr="00FE264F">
        <w:rPr>
          <w:i/>
          <w:color w:val="000000" w:themeColor="text1"/>
        </w:rPr>
        <w:t>German history and culture</w:t>
      </w:r>
      <w:r w:rsidR="00177AA2">
        <w:rPr>
          <w:i/>
        </w:rPr>
        <w:t>. Additionally, she</w:t>
      </w:r>
      <w:r w:rsidR="007D4D93" w:rsidRPr="00FE264F">
        <w:rPr>
          <w:i/>
        </w:rPr>
        <w:t xml:space="preserve"> hopes to one day be fluent in the German language. </w:t>
      </w:r>
    </w:p>
    <w:p w14:paraId="7ADA8327" w14:textId="26224242" w:rsidR="00302027" w:rsidRPr="00570B8D" w:rsidRDefault="00302027" w:rsidP="00335178">
      <w:pPr>
        <w:spacing w:line="360" w:lineRule="auto"/>
        <w:rPr>
          <w:color w:val="000000" w:themeColor="text1"/>
        </w:rPr>
      </w:pPr>
      <w:r w:rsidRPr="00570B8D">
        <w:rPr>
          <w:color w:val="000000" w:themeColor="text1"/>
        </w:rPr>
        <w:br w:type="page"/>
      </w:r>
    </w:p>
    <w:p w14:paraId="0B54B7AB" w14:textId="24705931" w:rsidR="00E5264A" w:rsidRPr="00570B8D" w:rsidRDefault="00302027" w:rsidP="00302027">
      <w:pPr>
        <w:jc w:val="center"/>
        <w:rPr>
          <w:b/>
          <w:color w:val="000000" w:themeColor="text1"/>
        </w:rPr>
      </w:pPr>
      <w:r w:rsidRPr="00570B8D">
        <w:rPr>
          <w:b/>
          <w:color w:val="000000" w:themeColor="text1"/>
        </w:rPr>
        <w:t>Annotated Bibliography in Chronological Order</w:t>
      </w:r>
    </w:p>
    <w:p w14:paraId="78883673" w14:textId="77777777" w:rsidR="00A65223" w:rsidRPr="00570B8D" w:rsidRDefault="00A65223">
      <w:pPr>
        <w:rPr>
          <w:color w:val="000000" w:themeColor="text1"/>
        </w:rPr>
      </w:pPr>
    </w:p>
    <w:p w14:paraId="640B6DED" w14:textId="77777777" w:rsidR="00271555" w:rsidRPr="00570B8D" w:rsidRDefault="00A65223" w:rsidP="00271555">
      <w:pPr>
        <w:spacing w:line="360" w:lineRule="auto"/>
        <w:rPr>
          <w:rFonts w:eastAsia="Times New Roman"/>
          <w:color w:val="000000" w:themeColor="text1"/>
        </w:rPr>
      </w:pPr>
      <w:r w:rsidRPr="00570B8D">
        <w:rPr>
          <w:rFonts w:eastAsia="Times New Roman"/>
          <w:color w:val="000000" w:themeColor="text1"/>
        </w:rPr>
        <w:t xml:space="preserve">Reich, Nathan. “Review of Prosperity through Competition.” </w:t>
      </w:r>
      <w:r w:rsidRPr="00570B8D">
        <w:rPr>
          <w:rFonts w:eastAsia="Times New Roman"/>
          <w:i/>
          <w:iCs/>
          <w:color w:val="000000" w:themeColor="text1"/>
        </w:rPr>
        <w:t>The American Economic Review</w:t>
      </w:r>
      <w:r w:rsidRPr="00570B8D">
        <w:rPr>
          <w:rFonts w:eastAsia="Times New Roman"/>
          <w:color w:val="000000" w:themeColor="text1"/>
        </w:rPr>
        <w:t xml:space="preserve">, </w:t>
      </w:r>
    </w:p>
    <w:p w14:paraId="560E31E3" w14:textId="25850660" w:rsidR="00A65223" w:rsidRPr="00570B8D" w:rsidRDefault="00A65223" w:rsidP="00271555">
      <w:pPr>
        <w:spacing w:line="360" w:lineRule="auto"/>
        <w:ind w:firstLine="720"/>
        <w:rPr>
          <w:rFonts w:eastAsia="Times New Roman"/>
          <w:color w:val="000000" w:themeColor="text1"/>
        </w:rPr>
      </w:pPr>
      <w:r w:rsidRPr="00570B8D">
        <w:rPr>
          <w:rFonts w:eastAsia="Times New Roman"/>
          <w:color w:val="000000" w:themeColor="text1"/>
        </w:rPr>
        <w:t>vol. 48, no. 5, 1958, pp. 1024–25.</w:t>
      </w:r>
    </w:p>
    <w:p w14:paraId="1C9DDE8E" w14:textId="38B7F7A3" w:rsidR="00A65223" w:rsidRPr="00570B8D" w:rsidRDefault="003E6C9A" w:rsidP="00DD4FC8">
      <w:pPr>
        <w:spacing w:line="360" w:lineRule="auto"/>
        <w:ind w:left="720" w:firstLine="720"/>
        <w:rPr>
          <w:color w:val="000000" w:themeColor="text1"/>
        </w:rPr>
      </w:pPr>
      <w:proofErr w:type="gramStart"/>
      <w:r w:rsidRPr="00570B8D">
        <w:rPr>
          <w:color w:val="000000" w:themeColor="text1"/>
        </w:rPr>
        <w:t>According to</w:t>
      </w:r>
      <w:proofErr w:type="gramEnd"/>
      <w:r w:rsidR="00AB12C2" w:rsidRPr="00570B8D">
        <w:rPr>
          <w:color w:val="000000" w:themeColor="text1"/>
        </w:rPr>
        <w:t xml:space="preserve"> Reich, the reasoning for the indirect translation of what should</w:t>
      </w:r>
      <w:r w:rsidR="00271555" w:rsidRPr="00570B8D">
        <w:rPr>
          <w:color w:val="000000" w:themeColor="text1"/>
        </w:rPr>
        <w:t xml:space="preserve"> literally</w:t>
      </w:r>
      <w:r w:rsidR="00AB12C2" w:rsidRPr="00570B8D">
        <w:rPr>
          <w:color w:val="000000" w:themeColor="text1"/>
        </w:rPr>
        <w:t xml:space="preserve"> be “prosperity </w:t>
      </w:r>
      <w:r w:rsidR="00271555" w:rsidRPr="00570B8D">
        <w:rPr>
          <w:color w:val="000000" w:themeColor="text1"/>
        </w:rPr>
        <w:t>for</w:t>
      </w:r>
      <w:r w:rsidR="00AB12C2" w:rsidRPr="00570B8D">
        <w:rPr>
          <w:color w:val="000000" w:themeColor="text1"/>
        </w:rPr>
        <w:t xml:space="preserve"> all”</w:t>
      </w:r>
      <w:r w:rsidR="00C870BC">
        <w:rPr>
          <w:color w:val="000000" w:themeColor="text1"/>
        </w:rPr>
        <w:t xml:space="preserve"> in the German title</w:t>
      </w:r>
      <w:r w:rsidR="00AB12C2" w:rsidRPr="00570B8D">
        <w:rPr>
          <w:color w:val="000000" w:themeColor="text1"/>
        </w:rPr>
        <w:t xml:space="preserve"> to “prosperity through competition”</w:t>
      </w:r>
      <w:r w:rsidR="00CC4A00" w:rsidRPr="00570B8D">
        <w:rPr>
          <w:color w:val="000000" w:themeColor="text1"/>
        </w:rPr>
        <w:t xml:space="preserve"> in the English-language title</w:t>
      </w:r>
      <w:r w:rsidR="002B0FB8" w:rsidRPr="00570B8D">
        <w:rPr>
          <w:color w:val="000000" w:themeColor="text1"/>
        </w:rPr>
        <w:t xml:space="preserve"> is unclear, but</w:t>
      </w:r>
      <w:r w:rsidR="00CC4A00" w:rsidRPr="00570B8D">
        <w:rPr>
          <w:color w:val="000000" w:themeColor="text1"/>
        </w:rPr>
        <w:t xml:space="preserve"> suggests that</w:t>
      </w:r>
      <w:r w:rsidR="002B0FB8" w:rsidRPr="00570B8D">
        <w:rPr>
          <w:color w:val="000000" w:themeColor="text1"/>
        </w:rPr>
        <w:t xml:space="preserve"> the</w:t>
      </w:r>
      <w:r w:rsidR="00CC4A00" w:rsidRPr="00570B8D">
        <w:rPr>
          <w:color w:val="000000" w:themeColor="text1"/>
        </w:rPr>
        <w:t xml:space="preserve"> word “competition” may be used to create sympathy within American readers who are already accustomed to thinking in terms of competition. Reich notes that the book is largely a “reporting</w:t>
      </w:r>
      <w:r w:rsidR="003A503A" w:rsidRPr="00570B8D">
        <w:rPr>
          <w:color w:val="000000" w:themeColor="text1"/>
        </w:rPr>
        <w:t xml:space="preserve">” of economic progress in Germany, </w:t>
      </w:r>
      <w:r w:rsidR="00542963" w:rsidRPr="00570B8D">
        <w:rPr>
          <w:color w:val="000000" w:themeColor="text1"/>
        </w:rPr>
        <w:t>but</w:t>
      </w:r>
      <w:r w:rsidR="003A503A" w:rsidRPr="00570B8D">
        <w:rPr>
          <w:color w:val="000000" w:themeColor="text1"/>
        </w:rPr>
        <w:t xml:space="preserve"> also mentions </w:t>
      </w:r>
      <w:r w:rsidR="00542963" w:rsidRPr="00570B8D">
        <w:rPr>
          <w:color w:val="000000" w:themeColor="text1"/>
        </w:rPr>
        <w:t xml:space="preserve">how </w:t>
      </w:r>
      <w:r w:rsidR="00271555" w:rsidRPr="00570B8D">
        <w:rPr>
          <w:color w:val="000000" w:themeColor="text1"/>
        </w:rPr>
        <w:t>Erhard rep</w:t>
      </w:r>
      <w:r w:rsidR="003C48CB" w:rsidRPr="00570B8D">
        <w:rPr>
          <w:color w:val="000000" w:themeColor="text1"/>
        </w:rPr>
        <w:t>eatedly emphasizes t</w:t>
      </w:r>
      <w:r w:rsidR="003A503A" w:rsidRPr="00570B8D">
        <w:rPr>
          <w:color w:val="000000" w:themeColor="text1"/>
        </w:rPr>
        <w:t xml:space="preserve">he importance of 1) </w:t>
      </w:r>
      <w:r w:rsidR="00542375" w:rsidRPr="00570B8D">
        <w:rPr>
          <w:color w:val="000000" w:themeColor="text1"/>
        </w:rPr>
        <w:t xml:space="preserve">the principles of </w:t>
      </w:r>
      <w:proofErr w:type="spellStart"/>
      <w:r w:rsidR="003A503A" w:rsidRPr="00570B8D">
        <w:rPr>
          <w:i/>
          <w:color w:val="000000" w:themeColor="text1"/>
        </w:rPr>
        <w:t>soziale</w:t>
      </w:r>
      <w:proofErr w:type="spellEnd"/>
      <w:r w:rsidR="003A503A" w:rsidRPr="00570B8D">
        <w:rPr>
          <w:i/>
          <w:color w:val="000000" w:themeColor="text1"/>
        </w:rPr>
        <w:t xml:space="preserve"> </w:t>
      </w:r>
      <w:proofErr w:type="spellStart"/>
      <w:r w:rsidR="00394786" w:rsidRPr="00570B8D">
        <w:rPr>
          <w:i/>
          <w:color w:val="000000" w:themeColor="text1"/>
        </w:rPr>
        <w:t>Marktwirtchaft</w:t>
      </w:r>
      <w:proofErr w:type="spellEnd"/>
      <w:r w:rsidR="003A503A" w:rsidRPr="00570B8D">
        <w:rPr>
          <w:color w:val="000000" w:themeColor="text1"/>
        </w:rPr>
        <w:t xml:space="preserve"> (social market</w:t>
      </w:r>
      <w:r w:rsidR="00542375" w:rsidRPr="00570B8D">
        <w:rPr>
          <w:color w:val="000000" w:themeColor="text1"/>
        </w:rPr>
        <w:t xml:space="preserve"> economy</w:t>
      </w:r>
      <w:r w:rsidR="003A503A" w:rsidRPr="00570B8D">
        <w:rPr>
          <w:color w:val="000000" w:themeColor="text1"/>
        </w:rPr>
        <w:t>) and 2) the role of Minister of Economic Affairs</w:t>
      </w:r>
      <w:r w:rsidR="00542963" w:rsidRPr="00570B8D">
        <w:rPr>
          <w:color w:val="000000" w:themeColor="text1"/>
        </w:rPr>
        <w:t xml:space="preserve"> in establishing it and defending its principles</w:t>
      </w:r>
      <w:r w:rsidR="003A503A" w:rsidRPr="00570B8D">
        <w:rPr>
          <w:color w:val="000000" w:themeColor="text1"/>
        </w:rPr>
        <w:t>.</w:t>
      </w:r>
      <w:r w:rsidR="00394786" w:rsidRPr="00570B8D">
        <w:rPr>
          <w:color w:val="000000" w:themeColor="text1"/>
        </w:rPr>
        <w:t xml:space="preserve"> One major critique presented by Reich is that the book does not contribute new information regarding the story of German economic recovery or the</w:t>
      </w:r>
      <w:r w:rsidR="0039193E" w:rsidRPr="00570B8D">
        <w:rPr>
          <w:color w:val="000000" w:themeColor="text1"/>
        </w:rPr>
        <w:t xml:space="preserve"> widely-used term “social market economy.”</w:t>
      </w:r>
      <w:r w:rsidR="00DD4FC8" w:rsidRPr="00570B8D">
        <w:rPr>
          <w:color w:val="000000" w:themeColor="text1"/>
        </w:rPr>
        <w:t xml:space="preserve"> </w:t>
      </w:r>
      <w:r w:rsidR="002E788F" w:rsidRPr="00570B8D">
        <w:rPr>
          <w:color w:val="000000" w:themeColor="text1"/>
        </w:rPr>
        <w:t xml:space="preserve">Factors relevant to this story, as accounted by Erhard and already understood by </w:t>
      </w:r>
      <w:r w:rsidR="00C870BC">
        <w:rPr>
          <w:color w:val="000000" w:themeColor="text1"/>
        </w:rPr>
        <w:t>Reich, include: getting rid of National S</w:t>
      </w:r>
      <w:r w:rsidR="002E788F" w:rsidRPr="00570B8D">
        <w:rPr>
          <w:color w:val="000000" w:themeColor="text1"/>
        </w:rPr>
        <w:t>ocialist (Nazi) controls, stabilizing currency, and init</w:t>
      </w:r>
      <w:r w:rsidR="00C870BC">
        <w:rPr>
          <w:color w:val="000000" w:themeColor="text1"/>
        </w:rPr>
        <w:t>iating a free market once more (in 1948)</w:t>
      </w:r>
      <w:r w:rsidR="002E788F" w:rsidRPr="00570B8D">
        <w:rPr>
          <w:color w:val="000000" w:themeColor="text1"/>
        </w:rPr>
        <w:t xml:space="preserve">, along with Marshall Plan aid and skilled workers migrating from the East. </w:t>
      </w:r>
      <w:r w:rsidR="00A86752" w:rsidRPr="00570B8D">
        <w:rPr>
          <w:color w:val="000000" w:themeColor="text1"/>
        </w:rPr>
        <w:t>In terms of discussing the cycles economies were previously theorized to go through (recovery, boom, decline, crisis, convalescence), Reic</w:t>
      </w:r>
      <w:r w:rsidR="008B7702" w:rsidRPr="00570B8D">
        <w:rPr>
          <w:color w:val="000000" w:themeColor="text1"/>
        </w:rPr>
        <w:t xml:space="preserve">h believes Erhard </w:t>
      </w:r>
      <w:r w:rsidR="00670B5A" w:rsidRPr="00570B8D">
        <w:rPr>
          <w:color w:val="000000" w:themeColor="text1"/>
        </w:rPr>
        <w:t>is</w:t>
      </w:r>
      <w:r w:rsidR="00A86752" w:rsidRPr="00570B8D">
        <w:rPr>
          <w:color w:val="000000" w:themeColor="text1"/>
        </w:rPr>
        <w:t xml:space="preserve"> premature in stating that under his guidance of </w:t>
      </w:r>
      <w:r w:rsidR="00625546" w:rsidRPr="00570B8D">
        <w:rPr>
          <w:color w:val="000000" w:themeColor="text1"/>
        </w:rPr>
        <w:t xml:space="preserve">almost </w:t>
      </w:r>
      <w:r w:rsidR="00A86752" w:rsidRPr="00570B8D">
        <w:rPr>
          <w:color w:val="000000" w:themeColor="text1"/>
        </w:rPr>
        <w:t>nine years, th</w:t>
      </w:r>
      <w:r w:rsidR="00670B5A" w:rsidRPr="00570B8D">
        <w:rPr>
          <w:color w:val="000000" w:themeColor="text1"/>
        </w:rPr>
        <w:t>e cycle has</w:t>
      </w:r>
      <w:r w:rsidR="00A86752" w:rsidRPr="00570B8D">
        <w:rPr>
          <w:color w:val="000000" w:themeColor="text1"/>
        </w:rPr>
        <w:t xml:space="preserve"> been broken and the German </w:t>
      </w:r>
      <w:r w:rsidR="00670B5A" w:rsidRPr="00570B8D">
        <w:rPr>
          <w:color w:val="000000" w:themeColor="text1"/>
        </w:rPr>
        <w:t xml:space="preserve">economy is </w:t>
      </w:r>
      <w:r w:rsidR="00A86752" w:rsidRPr="00570B8D">
        <w:rPr>
          <w:color w:val="000000" w:themeColor="text1"/>
        </w:rPr>
        <w:t>on an “upward trend.”</w:t>
      </w:r>
    </w:p>
    <w:p w14:paraId="5032AFD7" w14:textId="77777777" w:rsidR="00185E2B" w:rsidRPr="00570B8D" w:rsidRDefault="00185E2B" w:rsidP="00552390">
      <w:pPr>
        <w:spacing w:line="360" w:lineRule="auto"/>
        <w:rPr>
          <w:rFonts w:eastAsia="Times New Roman"/>
          <w:color w:val="000000" w:themeColor="text1"/>
        </w:rPr>
      </w:pPr>
      <w:proofErr w:type="spellStart"/>
      <w:r w:rsidRPr="00570B8D">
        <w:rPr>
          <w:rFonts w:eastAsia="Times New Roman"/>
          <w:color w:val="000000" w:themeColor="text1"/>
        </w:rPr>
        <w:t>Houchem</w:t>
      </w:r>
      <w:proofErr w:type="spellEnd"/>
      <w:r w:rsidRPr="00570B8D">
        <w:rPr>
          <w:rFonts w:eastAsia="Times New Roman"/>
          <w:color w:val="000000" w:themeColor="text1"/>
        </w:rPr>
        <w:t xml:space="preserve">, J. E. “Review of Prosperity Through Competition.” </w:t>
      </w:r>
      <w:r w:rsidRPr="00570B8D">
        <w:rPr>
          <w:rFonts w:eastAsia="Times New Roman"/>
          <w:i/>
          <w:iCs/>
          <w:color w:val="000000" w:themeColor="text1"/>
        </w:rPr>
        <w:t>World Affairs</w:t>
      </w:r>
      <w:r w:rsidRPr="00570B8D">
        <w:rPr>
          <w:rFonts w:eastAsia="Times New Roman"/>
          <w:color w:val="000000" w:themeColor="text1"/>
        </w:rPr>
        <w:t xml:space="preserve">, vol. 122, no. 3, </w:t>
      </w:r>
    </w:p>
    <w:p w14:paraId="4390A5C5" w14:textId="7940949B" w:rsidR="00185E2B" w:rsidRPr="00570B8D" w:rsidRDefault="00185E2B" w:rsidP="00552390">
      <w:pPr>
        <w:spacing w:line="360" w:lineRule="auto"/>
        <w:ind w:firstLine="720"/>
        <w:rPr>
          <w:rFonts w:eastAsia="Times New Roman"/>
          <w:color w:val="000000" w:themeColor="text1"/>
        </w:rPr>
      </w:pPr>
      <w:r w:rsidRPr="00570B8D">
        <w:rPr>
          <w:rFonts w:eastAsia="Times New Roman"/>
          <w:color w:val="000000" w:themeColor="text1"/>
        </w:rPr>
        <w:t xml:space="preserve">1959, pp. 95–95. </w:t>
      </w:r>
    </w:p>
    <w:p w14:paraId="189CBE06" w14:textId="742B27F9" w:rsidR="00185E2B" w:rsidRPr="00570B8D" w:rsidRDefault="00185E2B" w:rsidP="00552390">
      <w:pPr>
        <w:spacing w:line="360" w:lineRule="auto"/>
        <w:ind w:left="720"/>
        <w:rPr>
          <w:color w:val="000000" w:themeColor="text1"/>
        </w:rPr>
      </w:pPr>
      <w:r w:rsidRPr="00570B8D">
        <w:rPr>
          <w:color w:val="000000" w:themeColor="text1"/>
        </w:rPr>
        <w:tab/>
        <w:t xml:space="preserve">In their review, </w:t>
      </w:r>
      <w:proofErr w:type="spellStart"/>
      <w:r w:rsidRPr="00570B8D">
        <w:rPr>
          <w:color w:val="000000" w:themeColor="text1"/>
        </w:rPr>
        <w:t>Houchem</w:t>
      </w:r>
      <w:proofErr w:type="spellEnd"/>
      <w:r w:rsidRPr="00570B8D">
        <w:rPr>
          <w:color w:val="000000" w:themeColor="text1"/>
        </w:rPr>
        <w:t xml:space="preserve"> begins by stating that “the ruins of the Third Reich” immediately following World War II </w:t>
      </w:r>
      <w:r w:rsidR="00552390" w:rsidRPr="00570B8D">
        <w:rPr>
          <w:color w:val="000000" w:themeColor="text1"/>
        </w:rPr>
        <w:t>led experts to believe that</w:t>
      </w:r>
      <w:r w:rsidR="00C870BC">
        <w:rPr>
          <w:color w:val="000000" w:themeColor="text1"/>
        </w:rPr>
        <w:t xml:space="preserve"> Germany and its economy</w:t>
      </w:r>
      <w:r w:rsidR="00552390" w:rsidRPr="00570B8D">
        <w:rPr>
          <w:color w:val="000000" w:themeColor="text1"/>
        </w:rPr>
        <w:t xml:space="preserve"> would not recover for at least 50 years</w:t>
      </w:r>
      <w:r w:rsidR="000A2AE2" w:rsidRPr="00570B8D">
        <w:rPr>
          <w:color w:val="000000" w:themeColor="text1"/>
        </w:rPr>
        <w:t xml:space="preserve">. </w:t>
      </w:r>
      <w:proofErr w:type="gramStart"/>
      <w:r w:rsidR="000A2AE2" w:rsidRPr="00570B8D">
        <w:rPr>
          <w:color w:val="000000" w:themeColor="text1"/>
        </w:rPr>
        <w:t>A</w:t>
      </w:r>
      <w:r w:rsidR="00552390" w:rsidRPr="00570B8D">
        <w:rPr>
          <w:color w:val="000000" w:themeColor="text1"/>
        </w:rPr>
        <w:t>ccording to</w:t>
      </w:r>
      <w:proofErr w:type="gramEnd"/>
      <w:r w:rsidR="00552390" w:rsidRPr="00570B8D">
        <w:rPr>
          <w:color w:val="000000" w:themeColor="text1"/>
        </w:rPr>
        <w:t xml:space="preserve"> </w:t>
      </w:r>
      <w:proofErr w:type="spellStart"/>
      <w:r w:rsidR="00552390" w:rsidRPr="00570B8D">
        <w:rPr>
          <w:color w:val="000000" w:themeColor="text1"/>
        </w:rPr>
        <w:t>Houchem</w:t>
      </w:r>
      <w:proofErr w:type="spellEnd"/>
      <w:r w:rsidR="00552390" w:rsidRPr="00570B8D">
        <w:rPr>
          <w:color w:val="000000" w:themeColor="text1"/>
        </w:rPr>
        <w:t xml:space="preserve">, in actuality, </w:t>
      </w:r>
      <w:r w:rsidR="008D0EF1" w:rsidRPr="00570B8D">
        <w:rPr>
          <w:color w:val="000000" w:themeColor="text1"/>
        </w:rPr>
        <w:t xml:space="preserve">and </w:t>
      </w:r>
      <w:r w:rsidR="00552390" w:rsidRPr="00570B8D">
        <w:rPr>
          <w:color w:val="000000" w:themeColor="text1"/>
        </w:rPr>
        <w:t xml:space="preserve">not even 15 years after the end of the war, Germany was “the most prosperous country in Europe.” </w:t>
      </w:r>
      <w:proofErr w:type="spellStart"/>
      <w:r w:rsidR="00552390" w:rsidRPr="00570B8D">
        <w:rPr>
          <w:color w:val="000000" w:themeColor="text1"/>
        </w:rPr>
        <w:t>Houchem</w:t>
      </w:r>
      <w:proofErr w:type="spellEnd"/>
      <w:r w:rsidR="00552390" w:rsidRPr="00570B8D">
        <w:rPr>
          <w:color w:val="000000" w:themeColor="text1"/>
        </w:rPr>
        <w:t xml:space="preserve"> states that in his book, Erhard rejects being regarded as an “economic sorcerer” who brought about </w:t>
      </w:r>
      <w:r w:rsidR="00BE169D" w:rsidRPr="00570B8D">
        <w:rPr>
          <w:color w:val="000000" w:themeColor="text1"/>
        </w:rPr>
        <w:t>some sort of</w:t>
      </w:r>
      <w:r w:rsidR="00552390" w:rsidRPr="00570B8D">
        <w:rPr>
          <w:color w:val="000000" w:themeColor="text1"/>
        </w:rPr>
        <w:t xml:space="preserve"> economic miracle, but rather considers himself someone who rejected a slow recovery through </w:t>
      </w:r>
      <w:r w:rsidR="00552390" w:rsidRPr="00570B8D">
        <w:rPr>
          <w:i/>
          <w:color w:val="000000" w:themeColor="text1"/>
        </w:rPr>
        <w:t>dirigisme</w:t>
      </w:r>
      <w:r w:rsidR="00552390" w:rsidRPr="00570B8D">
        <w:rPr>
          <w:color w:val="000000" w:themeColor="text1"/>
        </w:rPr>
        <w:t xml:space="preserve"> (an approach preferred by “occupation authorities,” which was founded on principles focusing on state intervention in the economy)</w:t>
      </w:r>
      <w:r w:rsidR="000A2AE2" w:rsidRPr="00570B8D">
        <w:rPr>
          <w:color w:val="000000" w:themeColor="text1"/>
        </w:rPr>
        <w:t>;</w:t>
      </w:r>
      <w:r w:rsidR="00552390" w:rsidRPr="00570B8D">
        <w:rPr>
          <w:color w:val="000000" w:themeColor="text1"/>
        </w:rPr>
        <w:t xml:space="preserve"> </w:t>
      </w:r>
      <w:r w:rsidR="000A2AE2" w:rsidRPr="00570B8D">
        <w:rPr>
          <w:color w:val="000000" w:themeColor="text1"/>
        </w:rPr>
        <w:t xml:space="preserve">instead, in war-torn society Erhard observed and paid attention to </w:t>
      </w:r>
      <w:r w:rsidR="004138A1" w:rsidRPr="00570B8D">
        <w:rPr>
          <w:color w:val="000000" w:themeColor="text1"/>
        </w:rPr>
        <w:t xml:space="preserve">combining </w:t>
      </w:r>
      <w:r w:rsidR="000A2AE2" w:rsidRPr="00570B8D">
        <w:rPr>
          <w:color w:val="000000" w:themeColor="text1"/>
        </w:rPr>
        <w:t xml:space="preserve">what </w:t>
      </w:r>
      <w:proofErr w:type="spellStart"/>
      <w:r w:rsidR="000A2AE2" w:rsidRPr="00570B8D">
        <w:rPr>
          <w:color w:val="000000" w:themeColor="text1"/>
        </w:rPr>
        <w:t>Houchem</w:t>
      </w:r>
      <w:proofErr w:type="spellEnd"/>
      <w:r w:rsidR="000A2AE2" w:rsidRPr="00570B8D">
        <w:rPr>
          <w:color w:val="000000" w:themeColor="text1"/>
        </w:rPr>
        <w:t xml:space="preserve"> refers to as </w:t>
      </w:r>
      <w:r w:rsidR="009634C0" w:rsidRPr="00570B8D">
        <w:rPr>
          <w:color w:val="000000" w:themeColor="text1"/>
        </w:rPr>
        <w:t xml:space="preserve">“an unlimited demand” </w:t>
      </w:r>
      <w:r w:rsidR="004138A1" w:rsidRPr="00570B8D">
        <w:rPr>
          <w:color w:val="000000" w:themeColor="text1"/>
        </w:rPr>
        <w:t>[</w:t>
      </w:r>
      <w:r w:rsidR="009634C0" w:rsidRPr="00570B8D">
        <w:rPr>
          <w:color w:val="000000" w:themeColor="text1"/>
        </w:rPr>
        <w:t>along</w:t>
      </w:r>
      <w:r w:rsidR="004138A1" w:rsidRPr="00570B8D">
        <w:rPr>
          <w:color w:val="000000" w:themeColor="text1"/>
        </w:rPr>
        <w:t>]</w:t>
      </w:r>
      <w:r w:rsidR="009634C0" w:rsidRPr="00570B8D">
        <w:rPr>
          <w:color w:val="000000" w:themeColor="text1"/>
        </w:rPr>
        <w:t xml:space="preserve"> with </w:t>
      </w:r>
      <w:r w:rsidR="000A2AE2" w:rsidRPr="00570B8D">
        <w:rPr>
          <w:color w:val="000000" w:themeColor="text1"/>
        </w:rPr>
        <w:t xml:space="preserve">“forces eager and able” to </w:t>
      </w:r>
      <w:r w:rsidR="009634C0" w:rsidRPr="00570B8D">
        <w:rPr>
          <w:color w:val="000000" w:themeColor="text1"/>
        </w:rPr>
        <w:t>do the work to satisfy that demand.</w:t>
      </w:r>
      <w:r w:rsidR="00552390" w:rsidRPr="00C870BC">
        <w:rPr>
          <w:rStyle w:val="FootnoteReference"/>
          <w:color w:val="000000" w:themeColor="text1"/>
        </w:rPr>
        <w:footnoteReference w:id="16"/>
      </w:r>
      <w:r w:rsidR="00A947FF" w:rsidRPr="00570B8D">
        <w:rPr>
          <w:color w:val="000000" w:themeColor="text1"/>
        </w:rPr>
        <w:t xml:space="preserve"> In comparison with Reich’s review, this </w:t>
      </w:r>
      <w:r w:rsidR="00D00AE1" w:rsidRPr="00570B8D">
        <w:rPr>
          <w:color w:val="000000" w:themeColor="text1"/>
        </w:rPr>
        <w:t xml:space="preserve">one seems more focused on </w:t>
      </w:r>
      <w:r w:rsidR="00C4736D" w:rsidRPr="00570B8D">
        <w:rPr>
          <w:color w:val="000000" w:themeColor="text1"/>
        </w:rPr>
        <w:t>praising, or at the very least account</w:t>
      </w:r>
      <w:r w:rsidR="005E7B71" w:rsidRPr="00570B8D">
        <w:rPr>
          <w:color w:val="000000" w:themeColor="text1"/>
        </w:rPr>
        <w:t>ing</w:t>
      </w:r>
      <w:r w:rsidR="00C4736D" w:rsidRPr="00570B8D">
        <w:rPr>
          <w:color w:val="000000" w:themeColor="text1"/>
        </w:rPr>
        <w:t xml:space="preserve"> for, the </w:t>
      </w:r>
      <w:r w:rsidR="005E7B71" w:rsidRPr="00570B8D">
        <w:rPr>
          <w:color w:val="000000" w:themeColor="text1"/>
        </w:rPr>
        <w:t xml:space="preserve">positive effects Erhard had on the German economy. </w:t>
      </w:r>
    </w:p>
    <w:p w14:paraId="4E509351" w14:textId="131B97C9" w:rsidR="00DE1D3A" w:rsidRDefault="00DE1D3A" w:rsidP="003D032D">
      <w:pPr>
        <w:spacing w:line="360" w:lineRule="auto"/>
        <w:rPr>
          <w:rFonts w:eastAsia="Times New Roman"/>
        </w:rPr>
      </w:pPr>
      <w:proofErr w:type="spellStart"/>
      <w:r>
        <w:rPr>
          <w:rFonts w:eastAsia="Times New Roman"/>
        </w:rPr>
        <w:t>Roucek</w:t>
      </w:r>
      <w:proofErr w:type="spellEnd"/>
      <w:r>
        <w:rPr>
          <w:rFonts w:eastAsia="Times New Roman"/>
        </w:rPr>
        <w:t xml:space="preserve">, Joseph S. </w:t>
      </w:r>
      <w:r>
        <w:rPr>
          <w:rFonts w:eastAsia="Times New Roman"/>
          <w:i/>
          <w:iCs/>
        </w:rPr>
        <w:t>Contemporary Political Ideologies</w:t>
      </w:r>
      <w:r>
        <w:rPr>
          <w:rFonts w:eastAsia="Times New Roman"/>
        </w:rPr>
        <w:t>. Rowman &amp; Littlefield, 1961</w:t>
      </w:r>
      <w:r w:rsidR="00172B33">
        <w:rPr>
          <w:rFonts w:eastAsia="Times New Roman"/>
        </w:rPr>
        <w:t>, pp. 296</w:t>
      </w:r>
      <w:r>
        <w:rPr>
          <w:rFonts w:eastAsia="Times New Roman"/>
        </w:rPr>
        <w:t>.</w:t>
      </w:r>
    </w:p>
    <w:p w14:paraId="00567D70" w14:textId="4E5884CF" w:rsidR="00DE1D3A" w:rsidRPr="00FC4F23" w:rsidRDefault="003D032D" w:rsidP="00E7453F">
      <w:pPr>
        <w:spacing w:line="360" w:lineRule="auto"/>
        <w:ind w:left="720" w:firstLine="720"/>
        <w:rPr>
          <w:rFonts w:eastAsia="Times New Roman"/>
        </w:rPr>
      </w:pPr>
      <w:r>
        <w:rPr>
          <w:rFonts w:eastAsia="Times New Roman"/>
        </w:rPr>
        <w:t xml:space="preserve">Although the focus of this text is not specifically Ludwig Erhard or </w:t>
      </w:r>
      <w:proofErr w:type="spellStart"/>
      <w:r>
        <w:rPr>
          <w:rFonts w:eastAsia="Times New Roman"/>
          <w:i/>
        </w:rPr>
        <w:t>Wohlstand</w:t>
      </w:r>
      <w:proofErr w:type="spellEnd"/>
      <w:r>
        <w:rPr>
          <w:rFonts w:eastAsia="Times New Roman"/>
          <w:i/>
        </w:rPr>
        <w:t xml:space="preserve"> </w:t>
      </w:r>
      <w:proofErr w:type="spellStart"/>
      <w:r>
        <w:rPr>
          <w:rFonts w:eastAsia="Times New Roman"/>
          <w:i/>
        </w:rPr>
        <w:t>für</w:t>
      </w:r>
      <w:proofErr w:type="spellEnd"/>
      <w:r>
        <w:rPr>
          <w:rFonts w:eastAsia="Times New Roman"/>
          <w:i/>
        </w:rPr>
        <w:t xml:space="preserve"> </w:t>
      </w:r>
      <w:proofErr w:type="spellStart"/>
      <w:r>
        <w:rPr>
          <w:rFonts w:eastAsia="Times New Roman"/>
          <w:i/>
        </w:rPr>
        <w:t>Alle</w:t>
      </w:r>
      <w:proofErr w:type="spellEnd"/>
      <w:r>
        <w:rPr>
          <w:rFonts w:eastAsia="Times New Roman"/>
        </w:rPr>
        <w:t xml:space="preserve"> (1957), </w:t>
      </w:r>
      <w:r w:rsidR="00FC4F23">
        <w:rPr>
          <w:rFonts w:eastAsia="Times New Roman"/>
        </w:rPr>
        <w:t xml:space="preserve">both are discussed </w:t>
      </w:r>
      <w:r w:rsidR="00E7453F">
        <w:rPr>
          <w:rFonts w:eastAsia="Times New Roman"/>
        </w:rPr>
        <w:t>when contextualizing</w:t>
      </w:r>
      <w:r w:rsidR="00172B33">
        <w:rPr>
          <w:rFonts w:eastAsia="Times New Roman"/>
        </w:rPr>
        <w:t xml:space="preserve"> “German reconstruction</w:t>
      </w:r>
      <w:r w:rsidR="00CA6D90">
        <w:rPr>
          <w:rFonts w:eastAsia="Times New Roman"/>
        </w:rPr>
        <w:t>,</w:t>
      </w:r>
      <w:r w:rsidR="00172B33">
        <w:rPr>
          <w:rFonts w:eastAsia="Times New Roman"/>
        </w:rPr>
        <w:t>” the “</w:t>
      </w:r>
      <w:r w:rsidR="00E7453F">
        <w:rPr>
          <w:rFonts w:eastAsia="Times New Roman"/>
        </w:rPr>
        <w:t>economic miracle,”</w:t>
      </w:r>
      <w:r w:rsidR="00CA6D90">
        <w:rPr>
          <w:rFonts w:eastAsia="Times New Roman"/>
        </w:rPr>
        <w:t xml:space="preserve"> and the “Social Market Economy,”</w:t>
      </w:r>
      <w:r w:rsidR="00E7453F">
        <w:rPr>
          <w:rFonts w:eastAsia="Times New Roman"/>
        </w:rPr>
        <w:t xml:space="preserve"> as is expected</w:t>
      </w:r>
      <w:r w:rsidR="00CA6D90">
        <w:rPr>
          <w:rFonts w:eastAsia="Times New Roman"/>
        </w:rPr>
        <w:t xml:space="preserve"> when considering </w:t>
      </w:r>
      <w:r w:rsidR="00902AA0">
        <w:rPr>
          <w:rFonts w:eastAsia="Times New Roman"/>
        </w:rPr>
        <w:t>Erhard’s</w:t>
      </w:r>
      <w:r w:rsidR="00CA6D90">
        <w:rPr>
          <w:rFonts w:eastAsia="Times New Roman"/>
        </w:rPr>
        <w:t xml:space="preserve"> influence in these areas</w:t>
      </w:r>
      <w:r w:rsidR="00E7453F">
        <w:rPr>
          <w:rFonts w:eastAsia="Times New Roman"/>
        </w:rPr>
        <w:t>.</w:t>
      </w:r>
      <w:r w:rsidR="00172B33">
        <w:rPr>
          <w:rFonts w:eastAsia="Times New Roman"/>
        </w:rPr>
        <w:t xml:space="preserve"> Additionally, there is a strong focus on the Christian Democratic Union (CDU), a “major political force” of the time</w:t>
      </w:r>
      <w:r w:rsidR="00E7453F">
        <w:rPr>
          <w:rFonts w:eastAsia="Times New Roman"/>
        </w:rPr>
        <w:t xml:space="preserve"> and a party to which Erhard belonged to;</w:t>
      </w:r>
      <w:r w:rsidR="00172B33">
        <w:rPr>
          <w:rFonts w:eastAsia="Times New Roman"/>
        </w:rPr>
        <w:t xml:space="preserve"> </w:t>
      </w:r>
      <w:proofErr w:type="spellStart"/>
      <w:r w:rsidR="00172B33">
        <w:rPr>
          <w:rFonts w:eastAsia="Times New Roman"/>
        </w:rPr>
        <w:t>Roucek</w:t>
      </w:r>
      <w:proofErr w:type="spellEnd"/>
      <w:r w:rsidR="00172B33">
        <w:rPr>
          <w:rFonts w:eastAsia="Times New Roman"/>
        </w:rPr>
        <w:t xml:space="preserve"> credits </w:t>
      </w:r>
      <w:r w:rsidR="00E7453F">
        <w:rPr>
          <w:rFonts w:eastAsia="Times New Roman"/>
        </w:rPr>
        <w:t xml:space="preserve">the CDU as </w:t>
      </w:r>
      <w:r w:rsidR="00172B33">
        <w:rPr>
          <w:rFonts w:eastAsia="Times New Roman"/>
        </w:rPr>
        <w:t>giving Erhard strong political support after becoming</w:t>
      </w:r>
      <w:r w:rsidR="00E7453F">
        <w:rPr>
          <w:rFonts w:eastAsia="Times New Roman"/>
        </w:rPr>
        <w:t xml:space="preserve"> Federal Minister of Economics, allowing him to carry out “daring” ideas </w:t>
      </w:r>
      <w:r w:rsidR="00253A64">
        <w:rPr>
          <w:rFonts w:eastAsia="Times New Roman"/>
        </w:rPr>
        <w:t xml:space="preserve">and theories </w:t>
      </w:r>
      <w:r w:rsidR="00E7453F">
        <w:rPr>
          <w:rFonts w:eastAsia="Times New Roman"/>
        </w:rPr>
        <w:t>in terms of revitalizing the economy.</w:t>
      </w:r>
      <w:r w:rsidR="0020208E">
        <w:rPr>
          <w:rFonts w:eastAsia="Times New Roman"/>
        </w:rPr>
        <w:t xml:space="preserve"> Mor</w:t>
      </w:r>
      <w:r w:rsidR="00F0158D">
        <w:rPr>
          <w:rFonts w:eastAsia="Times New Roman"/>
        </w:rPr>
        <w:t xml:space="preserve">eover, a very interesting point regarding social market economy </w:t>
      </w:r>
      <w:r w:rsidR="0020208E">
        <w:rPr>
          <w:rFonts w:eastAsia="Times New Roman"/>
        </w:rPr>
        <w:t xml:space="preserve">that is </w:t>
      </w:r>
      <w:r w:rsidR="00E8232A">
        <w:rPr>
          <w:rFonts w:eastAsia="Times New Roman"/>
        </w:rPr>
        <w:t>highlighted</w:t>
      </w:r>
      <w:r w:rsidR="0020208E">
        <w:rPr>
          <w:rFonts w:eastAsia="Times New Roman"/>
        </w:rPr>
        <w:t xml:space="preserve"> by the a</w:t>
      </w:r>
      <w:r w:rsidR="00C870BC">
        <w:rPr>
          <w:rFonts w:eastAsia="Times New Roman"/>
        </w:rPr>
        <w:t xml:space="preserve">uthor is the general principle </w:t>
      </w:r>
      <w:r w:rsidR="0020208E">
        <w:rPr>
          <w:rFonts w:eastAsia="Times New Roman"/>
        </w:rPr>
        <w:t>of the CDU</w:t>
      </w:r>
      <w:r w:rsidR="00902AA0">
        <w:rPr>
          <w:rFonts w:eastAsia="Times New Roman"/>
        </w:rPr>
        <w:t>/CSU,</w:t>
      </w:r>
      <w:r w:rsidR="0020208E">
        <w:rPr>
          <w:rFonts w:eastAsia="Times New Roman"/>
        </w:rPr>
        <w:t xml:space="preserve"> in 1950</w:t>
      </w:r>
      <w:r w:rsidR="00902AA0">
        <w:rPr>
          <w:rFonts w:eastAsia="Times New Roman"/>
        </w:rPr>
        <w:t xml:space="preserve"> that success can only be made possible when everyone– broadly, people, but more specifically people as entrepreneurs, workers, employees, and consumers–  believes in the economic system and is willing to work to achieve it</w:t>
      </w:r>
      <w:r w:rsidR="008B0FF3">
        <w:rPr>
          <w:rFonts w:eastAsia="Times New Roman"/>
        </w:rPr>
        <w:t>. T</w:t>
      </w:r>
      <w:r w:rsidR="00902AA0">
        <w:rPr>
          <w:rFonts w:eastAsia="Times New Roman"/>
        </w:rPr>
        <w:t>hus</w:t>
      </w:r>
      <w:r w:rsidR="008B0FF3">
        <w:rPr>
          <w:rFonts w:eastAsia="Times New Roman"/>
        </w:rPr>
        <w:t xml:space="preserve">, </w:t>
      </w:r>
      <w:proofErr w:type="spellStart"/>
      <w:r w:rsidR="008B0FF3">
        <w:rPr>
          <w:rFonts w:eastAsia="Times New Roman"/>
        </w:rPr>
        <w:t>Roucek</w:t>
      </w:r>
      <w:proofErr w:type="spellEnd"/>
      <w:r w:rsidR="008B0FF3">
        <w:rPr>
          <w:rFonts w:eastAsia="Times New Roman"/>
        </w:rPr>
        <w:t xml:space="preserve"> introduces</w:t>
      </w:r>
      <w:r w:rsidR="00F0158D">
        <w:rPr>
          <w:rFonts w:eastAsia="Times New Roman"/>
        </w:rPr>
        <w:t xml:space="preserve"> Erhard’s belief that “the psychologica</w:t>
      </w:r>
      <w:r w:rsidR="00902AA0">
        <w:rPr>
          <w:rFonts w:eastAsia="Times New Roman"/>
        </w:rPr>
        <w:t>l aspect” of this type of system</w:t>
      </w:r>
      <w:r w:rsidR="000068FA">
        <w:rPr>
          <w:rFonts w:eastAsia="Times New Roman"/>
        </w:rPr>
        <w:t xml:space="preserve"> is vital for its success. </w:t>
      </w:r>
    </w:p>
    <w:p w14:paraId="79990B61" w14:textId="7F567D0C" w:rsidR="00E664CA" w:rsidRPr="00570B8D" w:rsidRDefault="00E5264A" w:rsidP="00552390">
      <w:pPr>
        <w:spacing w:line="360" w:lineRule="auto"/>
        <w:rPr>
          <w:rFonts w:eastAsia="Times New Roman"/>
          <w:color w:val="000000" w:themeColor="text1"/>
          <w:shd w:val="clear" w:color="auto" w:fill="FFFFFF"/>
        </w:rPr>
      </w:pPr>
      <w:r w:rsidRPr="00570B8D">
        <w:rPr>
          <w:rFonts w:eastAsia="Times New Roman"/>
          <w:color w:val="000000" w:themeColor="text1"/>
          <w:shd w:val="clear" w:color="auto" w:fill="FFFFFF"/>
        </w:rPr>
        <w:t>“</w:t>
      </w:r>
      <w:proofErr w:type="spellStart"/>
      <w:r w:rsidRPr="00570B8D">
        <w:rPr>
          <w:rFonts w:eastAsia="Times New Roman"/>
          <w:color w:val="000000" w:themeColor="text1"/>
          <w:shd w:val="clear" w:color="auto" w:fill="FFFFFF"/>
        </w:rPr>
        <w:t>Wohlstand</w:t>
      </w:r>
      <w:proofErr w:type="spellEnd"/>
      <w:r w:rsidRPr="00570B8D">
        <w:rPr>
          <w:rFonts w:eastAsia="Times New Roman"/>
          <w:color w:val="000000" w:themeColor="text1"/>
          <w:shd w:val="clear" w:color="auto" w:fill="FFFFFF"/>
        </w:rPr>
        <w:t xml:space="preserve"> </w:t>
      </w:r>
      <w:proofErr w:type="spellStart"/>
      <w:r w:rsidRPr="00570B8D">
        <w:rPr>
          <w:rFonts w:eastAsia="Times New Roman"/>
          <w:color w:val="000000" w:themeColor="text1"/>
          <w:shd w:val="clear" w:color="auto" w:fill="FFFFFF"/>
        </w:rPr>
        <w:t>Für</w:t>
      </w:r>
      <w:proofErr w:type="spellEnd"/>
      <w:r w:rsidRPr="00570B8D">
        <w:rPr>
          <w:rFonts w:eastAsia="Times New Roman"/>
          <w:color w:val="000000" w:themeColor="text1"/>
          <w:shd w:val="clear" w:color="auto" w:fill="FFFFFF"/>
        </w:rPr>
        <w:t xml:space="preserve"> </w:t>
      </w:r>
      <w:proofErr w:type="spellStart"/>
      <w:r w:rsidRPr="00570B8D">
        <w:rPr>
          <w:rFonts w:eastAsia="Times New Roman"/>
          <w:color w:val="000000" w:themeColor="text1"/>
          <w:shd w:val="clear" w:color="auto" w:fill="FFFFFF"/>
        </w:rPr>
        <w:t>Alle</w:t>
      </w:r>
      <w:proofErr w:type="spellEnd"/>
      <w:r w:rsidRPr="00570B8D">
        <w:rPr>
          <w:rFonts w:eastAsia="Times New Roman"/>
          <w:color w:val="000000" w:themeColor="text1"/>
          <w:shd w:val="clear" w:color="auto" w:fill="FFFFFF"/>
        </w:rPr>
        <w:t>;” </w:t>
      </w:r>
      <w:r w:rsidRPr="00570B8D">
        <w:rPr>
          <w:rFonts w:eastAsia="Times New Roman"/>
          <w:i/>
          <w:iCs/>
          <w:color w:val="000000" w:themeColor="text1"/>
        </w:rPr>
        <w:t xml:space="preserve">Find in a Library with </w:t>
      </w:r>
      <w:proofErr w:type="spellStart"/>
      <w:r w:rsidRPr="00570B8D">
        <w:rPr>
          <w:rFonts w:eastAsia="Times New Roman"/>
          <w:i/>
          <w:iCs/>
          <w:color w:val="000000" w:themeColor="text1"/>
        </w:rPr>
        <w:t>WorldCat</w:t>
      </w:r>
      <w:proofErr w:type="spellEnd"/>
      <w:r w:rsidRPr="00570B8D">
        <w:rPr>
          <w:rFonts w:eastAsia="Times New Roman"/>
          <w:color w:val="000000" w:themeColor="text1"/>
          <w:shd w:val="clear" w:color="auto" w:fill="FFFFFF"/>
        </w:rPr>
        <w:t xml:space="preserve">, 30 Jan. 2019, </w:t>
      </w:r>
    </w:p>
    <w:p w14:paraId="4707E044" w14:textId="47AE8466" w:rsidR="00E5264A" w:rsidRPr="00570B8D" w:rsidRDefault="00CC7125" w:rsidP="00E664CA">
      <w:pPr>
        <w:spacing w:line="360" w:lineRule="auto"/>
        <w:ind w:left="720"/>
        <w:rPr>
          <w:rFonts w:eastAsia="Times New Roman"/>
          <w:color w:val="000000" w:themeColor="text1"/>
        </w:rPr>
      </w:pPr>
      <w:hyperlink r:id="rId8" w:history="1">
        <w:r w:rsidR="00E664CA" w:rsidRPr="00570B8D">
          <w:rPr>
            <w:rStyle w:val="Hyperlink"/>
            <w:rFonts w:eastAsia="Times New Roman"/>
            <w:color w:val="000000" w:themeColor="text1"/>
          </w:rPr>
          <w:t>worldcat.org/title/wohlstand-fur-alle/oclc/361208/</w:t>
        </w:r>
        <w:proofErr w:type="gramStart"/>
        <w:r w:rsidR="00E664CA" w:rsidRPr="00570B8D">
          <w:rPr>
            <w:rStyle w:val="Hyperlink"/>
            <w:rFonts w:eastAsia="Times New Roman"/>
            <w:color w:val="000000" w:themeColor="text1"/>
          </w:rPr>
          <w:t>editions?referer</w:t>
        </w:r>
        <w:proofErr w:type="gramEnd"/>
        <w:r w:rsidR="00E664CA" w:rsidRPr="00570B8D">
          <w:rPr>
            <w:rStyle w:val="Hyperlink"/>
            <w:rFonts w:eastAsia="Times New Roman"/>
            <w:color w:val="000000" w:themeColor="text1"/>
          </w:rPr>
          <w:t>=di&amp;editionsView=true</w:t>
        </w:r>
      </w:hyperlink>
      <w:r w:rsidR="00E664CA" w:rsidRPr="00570B8D">
        <w:rPr>
          <w:rFonts w:eastAsia="Times New Roman"/>
          <w:color w:val="000000" w:themeColor="text1"/>
        </w:rPr>
        <w:t>.</w:t>
      </w:r>
    </w:p>
    <w:p w14:paraId="42F38715" w14:textId="790EDDC0" w:rsidR="00253A64" w:rsidRPr="00570B8D" w:rsidRDefault="0060142C" w:rsidP="00253A64">
      <w:pPr>
        <w:spacing w:line="360" w:lineRule="auto"/>
        <w:ind w:left="720" w:firstLine="720"/>
        <w:rPr>
          <w:color w:val="000000" w:themeColor="text1"/>
        </w:rPr>
      </w:pPr>
      <w:proofErr w:type="gramStart"/>
      <w:r w:rsidRPr="00570B8D">
        <w:rPr>
          <w:color w:val="000000" w:themeColor="text1"/>
        </w:rPr>
        <w:t>According to</w:t>
      </w:r>
      <w:proofErr w:type="gramEnd"/>
      <w:r w:rsidRPr="00570B8D">
        <w:rPr>
          <w:color w:val="000000" w:themeColor="text1"/>
        </w:rPr>
        <w:t xml:space="preserve"> </w:t>
      </w:r>
      <w:proofErr w:type="spellStart"/>
      <w:r w:rsidRPr="00570B8D">
        <w:rPr>
          <w:color w:val="000000" w:themeColor="text1"/>
        </w:rPr>
        <w:t>WorldCat</w:t>
      </w:r>
      <w:proofErr w:type="spellEnd"/>
      <w:r w:rsidRPr="00570B8D">
        <w:rPr>
          <w:color w:val="000000" w:themeColor="text1"/>
        </w:rPr>
        <w:t xml:space="preserve">, </w:t>
      </w:r>
      <w:proofErr w:type="spellStart"/>
      <w:r w:rsidRPr="00570B8D">
        <w:rPr>
          <w:i/>
          <w:color w:val="000000" w:themeColor="text1"/>
        </w:rPr>
        <w:t>Wohlstand</w:t>
      </w:r>
      <w:proofErr w:type="spellEnd"/>
      <w:r w:rsidRPr="00570B8D">
        <w:rPr>
          <w:i/>
          <w:color w:val="000000" w:themeColor="text1"/>
        </w:rPr>
        <w:t xml:space="preserve"> </w:t>
      </w:r>
      <w:proofErr w:type="spellStart"/>
      <w:r w:rsidRPr="00570B8D">
        <w:rPr>
          <w:i/>
          <w:color w:val="000000" w:themeColor="text1"/>
        </w:rPr>
        <w:t>für</w:t>
      </w:r>
      <w:proofErr w:type="spellEnd"/>
      <w:r w:rsidRPr="00570B8D">
        <w:rPr>
          <w:i/>
          <w:color w:val="000000" w:themeColor="text1"/>
        </w:rPr>
        <w:t xml:space="preserve"> </w:t>
      </w:r>
      <w:proofErr w:type="spellStart"/>
      <w:r w:rsidRPr="00570B8D">
        <w:rPr>
          <w:i/>
          <w:color w:val="000000" w:themeColor="text1"/>
        </w:rPr>
        <w:t>Alle</w:t>
      </w:r>
      <w:proofErr w:type="spellEnd"/>
      <w:r w:rsidRPr="00570B8D">
        <w:rPr>
          <w:color w:val="000000" w:themeColor="text1"/>
        </w:rPr>
        <w:t xml:space="preserve"> (1957)</w:t>
      </w:r>
      <w:r w:rsidR="00F0158D">
        <w:rPr>
          <w:color w:val="000000" w:themeColor="text1"/>
        </w:rPr>
        <w:t xml:space="preserve"> has been translated in</w:t>
      </w:r>
      <w:r w:rsidR="00E5264A" w:rsidRPr="00570B8D">
        <w:rPr>
          <w:color w:val="000000" w:themeColor="text1"/>
        </w:rPr>
        <w:t xml:space="preserve"> the following 12 languages, as listed with the year they were [first] translated: Italian (1957), Swedish (1957), Arabic (1958), English (1958), Finnish (1959), Japanese (1960), Spanish (1960), Portuguese (1960), Danish (1962), Dutch (1966), Vietnamese (1966), and Hungarian (1993). Additionally, there are three listings for the book under an “undetermined” language category, </w:t>
      </w:r>
      <w:r w:rsidR="00031CD8" w:rsidRPr="00570B8D">
        <w:rPr>
          <w:color w:val="000000" w:themeColor="text1"/>
        </w:rPr>
        <w:t xml:space="preserve">likely </w:t>
      </w:r>
      <w:r w:rsidR="00E175C1" w:rsidRPr="00570B8D">
        <w:rPr>
          <w:color w:val="000000" w:themeColor="text1"/>
        </w:rPr>
        <w:t>accounting for</w:t>
      </w:r>
      <w:r w:rsidR="00B15B70" w:rsidRPr="00570B8D">
        <w:rPr>
          <w:color w:val="000000" w:themeColor="text1"/>
        </w:rPr>
        <w:t xml:space="preserve"> </w:t>
      </w:r>
      <w:proofErr w:type="spellStart"/>
      <w:r w:rsidR="00B15B70" w:rsidRPr="00570B8D">
        <w:rPr>
          <w:color w:val="000000" w:themeColor="text1"/>
        </w:rPr>
        <w:t>WorldCat</w:t>
      </w:r>
      <w:proofErr w:type="spellEnd"/>
      <w:r w:rsidR="00B15B70" w:rsidRPr="00570B8D">
        <w:rPr>
          <w:color w:val="000000" w:themeColor="text1"/>
        </w:rPr>
        <w:t xml:space="preserve"> </w:t>
      </w:r>
      <w:r w:rsidR="00E175C1" w:rsidRPr="00570B8D">
        <w:rPr>
          <w:color w:val="000000" w:themeColor="text1"/>
        </w:rPr>
        <w:t>records which state</w:t>
      </w:r>
      <w:r w:rsidR="006A21AF" w:rsidRPr="00570B8D">
        <w:rPr>
          <w:color w:val="000000" w:themeColor="text1"/>
        </w:rPr>
        <w:t xml:space="preserve"> </w:t>
      </w:r>
      <w:r w:rsidR="00E5264A" w:rsidRPr="00570B8D">
        <w:rPr>
          <w:color w:val="000000" w:themeColor="text1"/>
        </w:rPr>
        <w:t xml:space="preserve">that the book has been published in 14 languages [rather than 13]. </w:t>
      </w:r>
      <w:r w:rsidR="00A90F9A" w:rsidRPr="00570B8D">
        <w:rPr>
          <w:color w:val="000000" w:themeColor="text1"/>
        </w:rPr>
        <w:t xml:space="preserve">Notable is the fact that </w:t>
      </w:r>
      <w:r w:rsidR="00E5264A" w:rsidRPr="00570B8D">
        <w:rPr>
          <w:color w:val="000000" w:themeColor="text1"/>
        </w:rPr>
        <w:t>Erhard’s most widely held work</w:t>
      </w:r>
      <w:r w:rsidRPr="00570B8D">
        <w:rPr>
          <w:color w:val="000000" w:themeColor="text1"/>
        </w:rPr>
        <w:t xml:space="preserve"> [in libraries around the world]</w:t>
      </w:r>
      <w:r w:rsidR="00E5264A" w:rsidRPr="00570B8D">
        <w:rPr>
          <w:color w:val="000000" w:themeColor="text1"/>
        </w:rPr>
        <w:t xml:space="preserve"> is the English version of his book, </w:t>
      </w:r>
      <w:r w:rsidR="0039193E" w:rsidRPr="00570B8D">
        <w:rPr>
          <w:i/>
          <w:color w:val="000000" w:themeColor="text1"/>
        </w:rPr>
        <w:t>Prosperity T</w:t>
      </w:r>
      <w:r w:rsidR="00E5264A" w:rsidRPr="00570B8D">
        <w:rPr>
          <w:i/>
          <w:color w:val="000000" w:themeColor="text1"/>
        </w:rPr>
        <w:t xml:space="preserve">hrough Competition </w:t>
      </w:r>
      <w:r w:rsidR="00E5264A" w:rsidRPr="00570B8D">
        <w:rPr>
          <w:color w:val="000000" w:themeColor="text1"/>
        </w:rPr>
        <w:t>(1958), which has 40 published editions (1958 – 2011) and is held in 661 libraries worldwide.</w:t>
      </w:r>
      <w:r w:rsidR="00E5264A" w:rsidRPr="00570B8D">
        <w:rPr>
          <w:rStyle w:val="FootnoteReference"/>
          <w:color w:val="000000" w:themeColor="text1"/>
        </w:rPr>
        <w:footnoteReference w:id="17"/>
      </w:r>
      <w:r w:rsidR="00E664CA" w:rsidRPr="00570B8D">
        <w:rPr>
          <w:rStyle w:val="FootnoteReference"/>
          <w:color w:val="000000" w:themeColor="text1"/>
        </w:rPr>
        <w:footnoteReference w:id="18"/>
      </w:r>
      <w:r w:rsidR="00E664CA" w:rsidRPr="00570B8D">
        <w:rPr>
          <w:rStyle w:val="FootnoteReference"/>
          <w:color w:val="000000" w:themeColor="text1"/>
        </w:rPr>
        <w:footnoteReference w:id="19"/>
      </w:r>
    </w:p>
    <w:p w14:paraId="4AE67640" w14:textId="15B8805E" w:rsidR="00E5264A" w:rsidRPr="002868C7" w:rsidRDefault="00185E2B" w:rsidP="00522F4F">
      <w:pPr>
        <w:spacing w:line="360" w:lineRule="auto"/>
        <w:ind w:left="720"/>
        <w:rPr>
          <w:color w:val="000000" w:themeColor="text1"/>
        </w:rPr>
      </w:pPr>
      <w:r w:rsidRPr="00570B8D">
        <w:rPr>
          <w:color w:val="000000" w:themeColor="text1"/>
        </w:rPr>
        <w:tab/>
      </w:r>
      <w:r w:rsidR="00570B8D">
        <w:rPr>
          <w:color w:val="000000" w:themeColor="text1"/>
        </w:rPr>
        <w:br/>
      </w:r>
    </w:p>
    <w:sectPr w:rsidR="00E5264A" w:rsidRPr="002868C7" w:rsidSect="009724FE">
      <w:headerReference w:type="even" r:id="rId9"/>
      <w:head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8CD6A7" w14:textId="77777777" w:rsidR="00CC7125" w:rsidRDefault="00CC7125" w:rsidP="003C1C1F">
      <w:r>
        <w:separator/>
      </w:r>
    </w:p>
  </w:endnote>
  <w:endnote w:type="continuationSeparator" w:id="0">
    <w:p w14:paraId="7AE9A123" w14:textId="77777777" w:rsidR="00CC7125" w:rsidRDefault="00CC7125" w:rsidP="003C1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4C1198" w14:textId="77777777" w:rsidR="00CC7125" w:rsidRDefault="00CC7125" w:rsidP="003C1C1F">
      <w:r>
        <w:separator/>
      </w:r>
    </w:p>
  </w:footnote>
  <w:footnote w:type="continuationSeparator" w:id="0">
    <w:p w14:paraId="1209BAA3" w14:textId="77777777" w:rsidR="00CC7125" w:rsidRDefault="00CC7125" w:rsidP="003C1C1F">
      <w:r>
        <w:continuationSeparator/>
      </w:r>
    </w:p>
  </w:footnote>
  <w:footnote w:id="1">
    <w:p w14:paraId="2FBE592E" w14:textId="77777777" w:rsidR="00A02C9C" w:rsidRPr="007F0A09" w:rsidRDefault="00A02C9C" w:rsidP="00381E64">
      <w:pPr>
        <w:pStyle w:val="FootnoteText"/>
        <w:rPr>
          <w:color w:val="000000" w:themeColor="text1"/>
          <w:sz w:val="22"/>
          <w:szCs w:val="22"/>
        </w:rPr>
      </w:pPr>
      <w:r w:rsidRPr="007F0A09">
        <w:rPr>
          <w:rStyle w:val="FootnoteReference"/>
          <w:color w:val="000000" w:themeColor="text1"/>
          <w:sz w:val="22"/>
          <w:szCs w:val="22"/>
        </w:rPr>
        <w:footnoteRef/>
      </w:r>
      <w:r w:rsidRPr="007F0A09">
        <w:rPr>
          <w:color w:val="000000" w:themeColor="text1"/>
          <w:sz w:val="22"/>
          <w:szCs w:val="22"/>
        </w:rPr>
        <w:t xml:space="preserve"> </w:t>
      </w:r>
      <w:r w:rsidRPr="007F0A09">
        <w:rPr>
          <w:rFonts w:eastAsia="Times New Roman"/>
          <w:color w:val="000000" w:themeColor="text1"/>
          <w:sz w:val="22"/>
          <w:szCs w:val="22"/>
          <w:shd w:val="clear" w:color="auto" w:fill="FFFFFF"/>
        </w:rPr>
        <w:t>Erhard, Ludwig. “Ludwig Erhard, Prosperity for All (1957).” Translated by Thomas Dunlap, </w:t>
      </w:r>
      <w:r w:rsidRPr="007F0A09">
        <w:rPr>
          <w:rFonts w:eastAsia="Times New Roman"/>
          <w:i/>
          <w:iCs/>
          <w:color w:val="000000" w:themeColor="text1"/>
          <w:sz w:val="22"/>
          <w:szCs w:val="22"/>
        </w:rPr>
        <w:t>GHDI</w:t>
      </w:r>
      <w:r w:rsidRPr="007F0A09">
        <w:rPr>
          <w:rFonts w:eastAsia="Times New Roman"/>
          <w:color w:val="000000" w:themeColor="text1"/>
          <w:sz w:val="22"/>
          <w:szCs w:val="22"/>
          <w:shd w:val="clear" w:color="auto" w:fill="FFFFFF"/>
        </w:rPr>
        <w:t xml:space="preserve">, </w:t>
      </w:r>
      <w:proofErr w:type="gramStart"/>
      <w:r w:rsidRPr="007F0A09">
        <w:rPr>
          <w:rFonts w:eastAsia="Times New Roman"/>
          <w:color w:val="000000" w:themeColor="text1"/>
          <w:sz w:val="22"/>
          <w:szCs w:val="22"/>
          <w:u w:val="single"/>
          <w:shd w:val="clear" w:color="auto" w:fill="FFFFFF"/>
        </w:rPr>
        <w:t>ghdi.ghi-dc.org/</w:t>
      </w:r>
      <w:proofErr w:type="spellStart"/>
      <w:r w:rsidRPr="007F0A09">
        <w:rPr>
          <w:rFonts w:eastAsia="Times New Roman"/>
          <w:color w:val="000000" w:themeColor="text1"/>
          <w:sz w:val="22"/>
          <w:szCs w:val="22"/>
          <w:u w:val="single"/>
          <w:shd w:val="clear" w:color="auto" w:fill="FFFFFF"/>
        </w:rPr>
        <w:t>sub_document.cfm?document</w:t>
      </w:r>
      <w:proofErr w:type="gramEnd"/>
      <w:r w:rsidRPr="007F0A09">
        <w:rPr>
          <w:rFonts w:eastAsia="Times New Roman"/>
          <w:color w:val="000000" w:themeColor="text1"/>
          <w:sz w:val="22"/>
          <w:szCs w:val="22"/>
          <w:u w:val="single"/>
          <w:shd w:val="clear" w:color="auto" w:fill="FFFFFF"/>
        </w:rPr>
        <w:t>_id</w:t>
      </w:r>
      <w:proofErr w:type="spellEnd"/>
      <w:r w:rsidRPr="007F0A09">
        <w:rPr>
          <w:rFonts w:eastAsia="Times New Roman"/>
          <w:color w:val="000000" w:themeColor="text1"/>
          <w:sz w:val="22"/>
          <w:szCs w:val="22"/>
          <w:u w:val="single"/>
          <w:shd w:val="clear" w:color="auto" w:fill="FFFFFF"/>
        </w:rPr>
        <w:t>=4599</w:t>
      </w:r>
      <w:r w:rsidRPr="007F0A09">
        <w:rPr>
          <w:rFonts w:eastAsia="Times New Roman"/>
          <w:color w:val="000000" w:themeColor="text1"/>
          <w:sz w:val="22"/>
          <w:szCs w:val="22"/>
          <w:shd w:val="clear" w:color="auto" w:fill="FFFFFF"/>
        </w:rPr>
        <w:t>.</w:t>
      </w:r>
    </w:p>
  </w:footnote>
  <w:footnote w:id="2">
    <w:p w14:paraId="096FC5AF" w14:textId="6F4DF8E9" w:rsidR="00642DC6" w:rsidRPr="007F0A09" w:rsidRDefault="00642DC6" w:rsidP="00381E64">
      <w:pPr>
        <w:pStyle w:val="FootnoteText"/>
        <w:rPr>
          <w:color w:val="000000" w:themeColor="text1"/>
          <w:sz w:val="22"/>
          <w:szCs w:val="22"/>
        </w:rPr>
      </w:pPr>
      <w:r w:rsidRPr="007F0A09">
        <w:rPr>
          <w:rStyle w:val="FootnoteReference"/>
          <w:color w:val="000000" w:themeColor="text1"/>
          <w:sz w:val="22"/>
          <w:szCs w:val="22"/>
        </w:rPr>
        <w:footnoteRef/>
      </w:r>
      <w:r w:rsidRPr="007F0A09">
        <w:rPr>
          <w:color w:val="000000" w:themeColor="text1"/>
          <w:sz w:val="22"/>
          <w:szCs w:val="22"/>
        </w:rPr>
        <w:t xml:space="preserve"> </w:t>
      </w:r>
      <w:r w:rsidRPr="007F0A09">
        <w:rPr>
          <w:rFonts w:eastAsia="Times New Roman"/>
          <w:color w:val="000000" w:themeColor="text1"/>
          <w:sz w:val="22"/>
          <w:szCs w:val="22"/>
          <w:shd w:val="clear" w:color="auto" w:fill="FFFFFF"/>
        </w:rPr>
        <w:t>“Ludwig Erhard.” </w:t>
      </w:r>
      <w:r w:rsidRPr="007F0A09">
        <w:rPr>
          <w:rFonts w:eastAsia="Times New Roman"/>
          <w:i/>
          <w:iCs/>
          <w:color w:val="000000" w:themeColor="text1"/>
          <w:sz w:val="22"/>
          <w:szCs w:val="22"/>
        </w:rPr>
        <w:t>Wikipedia</w:t>
      </w:r>
      <w:r w:rsidRPr="007F0A09">
        <w:rPr>
          <w:rFonts w:eastAsia="Times New Roman"/>
          <w:color w:val="000000" w:themeColor="text1"/>
          <w:sz w:val="22"/>
          <w:szCs w:val="22"/>
          <w:shd w:val="clear" w:color="auto" w:fill="FFFFFF"/>
        </w:rPr>
        <w:t xml:space="preserve">, Wikimedia Foundation, 15 Apr. 2019, </w:t>
      </w:r>
      <w:r w:rsidRPr="007F0A09">
        <w:rPr>
          <w:rFonts w:eastAsia="Times New Roman"/>
          <w:color w:val="000000" w:themeColor="text1"/>
          <w:sz w:val="22"/>
          <w:szCs w:val="22"/>
          <w:u w:val="single"/>
          <w:shd w:val="clear" w:color="auto" w:fill="FFFFFF"/>
        </w:rPr>
        <w:t>en.wikipedia.org/wiki/</w:t>
      </w:r>
      <w:proofErr w:type="spellStart"/>
      <w:r w:rsidRPr="007F0A09">
        <w:rPr>
          <w:rFonts w:eastAsia="Times New Roman"/>
          <w:color w:val="000000" w:themeColor="text1"/>
          <w:sz w:val="22"/>
          <w:szCs w:val="22"/>
          <w:u w:val="single"/>
          <w:shd w:val="clear" w:color="auto" w:fill="FFFFFF"/>
        </w:rPr>
        <w:t>Ludwig_Erhard</w:t>
      </w:r>
      <w:proofErr w:type="spellEnd"/>
      <w:r w:rsidRPr="007F0A09">
        <w:rPr>
          <w:rFonts w:eastAsia="Times New Roman"/>
          <w:color w:val="000000" w:themeColor="text1"/>
          <w:sz w:val="22"/>
          <w:szCs w:val="22"/>
          <w:shd w:val="clear" w:color="auto" w:fill="FFFFFF"/>
        </w:rPr>
        <w:t>.</w:t>
      </w:r>
    </w:p>
  </w:footnote>
  <w:footnote w:id="3">
    <w:p w14:paraId="58A8CDA5" w14:textId="7FCF9C3F" w:rsidR="002B5A64" w:rsidRPr="007F0A09" w:rsidRDefault="002B5A64" w:rsidP="006955C0">
      <w:pPr>
        <w:rPr>
          <w:rFonts w:eastAsia="Times New Roman"/>
          <w:color w:val="000000" w:themeColor="text1"/>
          <w:sz w:val="22"/>
          <w:szCs w:val="22"/>
        </w:rPr>
      </w:pPr>
      <w:r w:rsidRPr="007F0A09">
        <w:rPr>
          <w:rStyle w:val="FootnoteReference"/>
          <w:color w:val="000000" w:themeColor="text1"/>
          <w:sz w:val="22"/>
          <w:szCs w:val="22"/>
        </w:rPr>
        <w:footnoteRef/>
      </w:r>
      <w:r w:rsidRPr="007F0A09">
        <w:rPr>
          <w:color w:val="000000" w:themeColor="text1"/>
          <w:sz w:val="22"/>
          <w:szCs w:val="22"/>
        </w:rPr>
        <w:t xml:space="preserve"> </w:t>
      </w:r>
      <w:r w:rsidR="006955C0" w:rsidRPr="007F0A09">
        <w:rPr>
          <w:rFonts w:eastAsia="Times New Roman"/>
          <w:color w:val="000000" w:themeColor="text1"/>
          <w:sz w:val="22"/>
          <w:szCs w:val="22"/>
          <w:shd w:val="clear" w:color="auto" w:fill="FFFFFF"/>
        </w:rPr>
        <w:t xml:space="preserve">Britannica, The Editors of </w:t>
      </w:r>
      <w:proofErr w:type="spellStart"/>
      <w:r w:rsidR="006955C0" w:rsidRPr="007F0A09">
        <w:rPr>
          <w:rFonts w:eastAsia="Times New Roman"/>
          <w:color w:val="000000" w:themeColor="text1"/>
          <w:sz w:val="22"/>
          <w:szCs w:val="22"/>
          <w:shd w:val="clear" w:color="auto" w:fill="FFFFFF"/>
        </w:rPr>
        <w:t>Encyclopaedia</w:t>
      </w:r>
      <w:proofErr w:type="spellEnd"/>
      <w:r w:rsidR="006955C0" w:rsidRPr="007F0A09">
        <w:rPr>
          <w:rFonts w:eastAsia="Times New Roman"/>
          <w:color w:val="000000" w:themeColor="text1"/>
          <w:sz w:val="22"/>
          <w:szCs w:val="22"/>
          <w:shd w:val="clear" w:color="auto" w:fill="FFFFFF"/>
        </w:rPr>
        <w:t>. “Ludwig Erhard.” </w:t>
      </w:r>
      <w:proofErr w:type="spellStart"/>
      <w:r w:rsidR="006955C0" w:rsidRPr="007F0A09">
        <w:rPr>
          <w:rFonts w:eastAsia="Times New Roman"/>
          <w:i/>
          <w:iCs/>
          <w:color w:val="000000" w:themeColor="text1"/>
          <w:sz w:val="22"/>
          <w:szCs w:val="22"/>
        </w:rPr>
        <w:t>Encyclopædia</w:t>
      </w:r>
      <w:proofErr w:type="spellEnd"/>
      <w:r w:rsidR="006955C0" w:rsidRPr="007F0A09">
        <w:rPr>
          <w:rFonts w:eastAsia="Times New Roman"/>
          <w:i/>
          <w:iCs/>
          <w:color w:val="000000" w:themeColor="text1"/>
          <w:sz w:val="22"/>
          <w:szCs w:val="22"/>
        </w:rPr>
        <w:t xml:space="preserve"> Britannica</w:t>
      </w:r>
      <w:r w:rsidR="006955C0" w:rsidRPr="007F0A09">
        <w:rPr>
          <w:rFonts w:eastAsia="Times New Roman"/>
          <w:color w:val="000000" w:themeColor="text1"/>
          <w:sz w:val="22"/>
          <w:szCs w:val="22"/>
          <w:shd w:val="clear" w:color="auto" w:fill="FFFFFF"/>
        </w:rPr>
        <w:t xml:space="preserve">, 1 May 2019, </w:t>
      </w:r>
      <w:r w:rsidR="006955C0" w:rsidRPr="007F0A09">
        <w:rPr>
          <w:rFonts w:eastAsia="Times New Roman"/>
          <w:color w:val="000000" w:themeColor="text1"/>
          <w:sz w:val="22"/>
          <w:szCs w:val="22"/>
          <w:u w:val="single"/>
          <w:shd w:val="clear" w:color="auto" w:fill="FFFFFF"/>
        </w:rPr>
        <w:t>britannica.com/biography/Ludwig-Erhard</w:t>
      </w:r>
      <w:r w:rsidR="006955C0" w:rsidRPr="007F0A09">
        <w:rPr>
          <w:rFonts w:eastAsia="Times New Roman"/>
          <w:color w:val="000000" w:themeColor="text1"/>
          <w:sz w:val="22"/>
          <w:szCs w:val="22"/>
          <w:shd w:val="clear" w:color="auto" w:fill="FFFFFF"/>
        </w:rPr>
        <w:t>.; Henderson, David R. “German Economic Miracle.” </w:t>
      </w:r>
      <w:proofErr w:type="spellStart"/>
      <w:r w:rsidR="006955C0" w:rsidRPr="007F0A09">
        <w:rPr>
          <w:rFonts w:eastAsia="Times New Roman"/>
          <w:i/>
          <w:iCs/>
          <w:color w:val="000000" w:themeColor="text1"/>
          <w:sz w:val="22"/>
          <w:szCs w:val="22"/>
        </w:rPr>
        <w:t>Econlib</w:t>
      </w:r>
      <w:proofErr w:type="spellEnd"/>
      <w:r w:rsidR="006955C0" w:rsidRPr="007F0A09">
        <w:rPr>
          <w:rFonts w:eastAsia="Times New Roman"/>
          <w:color w:val="000000" w:themeColor="text1"/>
          <w:sz w:val="22"/>
          <w:szCs w:val="22"/>
          <w:shd w:val="clear" w:color="auto" w:fill="FFFFFF"/>
        </w:rPr>
        <w:t xml:space="preserve">, </w:t>
      </w:r>
      <w:r w:rsidR="006955C0" w:rsidRPr="007F0A09">
        <w:rPr>
          <w:rFonts w:eastAsia="Times New Roman"/>
          <w:color w:val="000000" w:themeColor="text1"/>
          <w:sz w:val="22"/>
          <w:szCs w:val="22"/>
          <w:u w:val="single"/>
          <w:shd w:val="clear" w:color="auto" w:fill="FFFFFF"/>
        </w:rPr>
        <w:t>econlib.org/library/</w:t>
      </w:r>
      <w:proofErr w:type="spellStart"/>
      <w:r w:rsidR="006955C0" w:rsidRPr="007F0A09">
        <w:rPr>
          <w:rFonts w:eastAsia="Times New Roman"/>
          <w:color w:val="000000" w:themeColor="text1"/>
          <w:sz w:val="22"/>
          <w:szCs w:val="22"/>
          <w:u w:val="single"/>
          <w:shd w:val="clear" w:color="auto" w:fill="FFFFFF"/>
        </w:rPr>
        <w:t>Enc</w:t>
      </w:r>
      <w:proofErr w:type="spellEnd"/>
      <w:r w:rsidR="006955C0" w:rsidRPr="007F0A09">
        <w:rPr>
          <w:rFonts w:eastAsia="Times New Roman"/>
          <w:color w:val="000000" w:themeColor="text1"/>
          <w:sz w:val="22"/>
          <w:szCs w:val="22"/>
          <w:u w:val="single"/>
          <w:shd w:val="clear" w:color="auto" w:fill="FFFFFF"/>
        </w:rPr>
        <w:t>/GermanEconomicMiracle.html</w:t>
      </w:r>
      <w:r w:rsidR="006955C0" w:rsidRPr="007F0A09">
        <w:rPr>
          <w:rFonts w:eastAsia="Times New Roman"/>
          <w:color w:val="000000" w:themeColor="text1"/>
          <w:sz w:val="22"/>
          <w:szCs w:val="22"/>
          <w:shd w:val="clear" w:color="auto" w:fill="FFFFFF"/>
        </w:rPr>
        <w:t>.</w:t>
      </w:r>
      <w:r w:rsidR="004C32EF" w:rsidRPr="007F0A09">
        <w:rPr>
          <w:rFonts w:eastAsia="Times New Roman"/>
          <w:color w:val="000000" w:themeColor="text1"/>
          <w:sz w:val="22"/>
          <w:szCs w:val="22"/>
          <w:shd w:val="clear" w:color="auto" w:fill="FFFFFF"/>
        </w:rPr>
        <w:t>; “Ludwig Erhard.” </w:t>
      </w:r>
      <w:r w:rsidR="004C32EF" w:rsidRPr="007F0A09">
        <w:rPr>
          <w:rFonts w:eastAsia="Times New Roman"/>
          <w:i/>
          <w:iCs/>
          <w:color w:val="000000" w:themeColor="text1"/>
          <w:sz w:val="22"/>
          <w:szCs w:val="22"/>
        </w:rPr>
        <w:t>Wikipedia.</w:t>
      </w:r>
    </w:p>
  </w:footnote>
  <w:footnote w:id="4">
    <w:p w14:paraId="75C25B00" w14:textId="77777777" w:rsidR="00506304" w:rsidRPr="007F0A09" w:rsidRDefault="00506304" w:rsidP="00506304">
      <w:pPr>
        <w:rPr>
          <w:rFonts w:eastAsia="Times New Roman"/>
          <w:color w:val="000000" w:themeColor="text1"/>
          <w:sz w:val="22"/>
          <w:szCs w:val="22"/>
          <w:shd w:val="clear" w:color="auto" w:fill="FFFFFF"/>
        </w:rPr>
      </w:pPr>
      <w:r w:rsidRPr="007F0A09">
        <w:rPr>
          <w:rStyle w:val="FootnoteReference"/>
          <w:color w:val="000000" w:themeColor="text1"/>
          <w:sz w:val="22"/>
          <w:szCs w:val="22"/>
        </w:rPr>
        <w:footnoteRef/>
      </w:r>
      <w:r w:rsidRPr="007F0A09">
        <w:rPr>
          <w:color w:val="000000" w:themeColor="text1"/>
          <w:sz w:val="22"/>
          <w:szCs w:val="22"/>
        </w:rPr>
        <w:t xml:space="preserve"> </w:t>
      </w:r>
      <w:r w:rsidRPr="007F0A09">
        <w:rPr>
          <w:rFonts w:eastAsia="Times New Roman"/>
          <w:color w:val="000000" w:themeColor="text1"/>
          <w:sz w:val="22"/>
          <w:szCs w:val="22"/>
          <w:shd w:val="clear" w:color="auto" w:fill="FFFFFF"/>
        </w:rPr>
        <w:t>“</w:t>
      </w:r>
      <w:proofErr w:type="spellStart"/>
      <w:r w:rsidRPr="007F0A09">
        <w:rPr>
          <w:rFonts w:eastAsia="Times New Roman"/>
          <w:color w:val="000000" w:themeColor="text1"/>
          <w:sz w:val="22"/>
          <w:szCs w:val="22"/>
          <w:shd w:val="clear" w:color="auto" w:fill="FFFFFF"/>
        </w:rPr>
        <w:t>Wohlstand</w:t>
      </w:r>
      <w:proofErr w:type="spellEnd"/>
      <w:r w:rsidRPr="007F0A09">
        <w:rPr>
          <w:rFonts w:eastAsia="Times New Roman"/>
          <w:color w:val="000000" w:themeColor="text1"/>
          <w:sz w:val="22"/>
          <w:szCs w:val="22"/>
          <w:shd w:val="clear" w:color="auto" w:fill="FFFFFF"/>
        </w:rPr>
        <w:t xml:space="preserve"> </w:t>
      </w:r>
      <w:proofErr w:type="spellStart"/>
      <w:r w:rsidRPr="007F0A09">
        <w:rPr>
          <w:rFonts w:eastAsia="Times New Roman"/>
          <w:color w:val="000000" w:themeColor="text1"/>
          <w:sz w:val="22"/>
          <w:szCs w:val="22"/>
          <w:shd w:val="clear" w:color="auto" w:fill="FFFFFF"/>
        </w:rPr>
        <w:t>Für</w:t>
      </w:r>
      <w:proofErr w:type="spellEnd"/>
      <w:r w:rsidRPr="007F0A09">
        <w:rPr>
          <w:rFonts w:eastAsia="Times New Roman"/>
          <w:color w:val="000000" w:themeColor="text1"/>
          <w:sz w:val="22"/>
          <w:szCs w:val="22"/>
          <w:shd w:val="clear" w:color="auto" w:fill="FFFFFF"/>
        </w:rPr>
        <w:t xml:space="preserve"> </w:t>
      </w:r>
      <w:proofErr w:type="spellStart"/>
      <w:r w:rsidRPr="007F0A09">
        <w:rPr>
          <w:rFonts w:eastAsia="Times New Roman"/>
          <w:color w:val="000000" w:themeColor="text1"/>
          <w:sz w:val="22"/>
          <w:szCs w:val="22"/>
          <w:shd w:val="clear" w:color="auto" w:fill="FFFFFF"/>
        </w:rPr>
        <w:t>Alle</w:t>
      </w:r>
      <w:proofErr w:type="spellEnd"/>
      <w:r w:rsidRPr="007F0A09">
        <w:rPr>
          <w:rFonts w:eastAsia="Times New Roman"/>
          <w:color w:val="000000" w:themeColor="text1"/>
          <w:sz w:val="22"/>
          <w:szCs w:val="22"/>
          <w:shd w:val="clear" w:color="auto" w:fill="FFFFFF"/>
        </w:rPr>
        <w:t>;” </w:t>
      </w:r>
      <w:r w:rsidRPr="007F0A09">
        <w:rPr>
          <w:rFonts w:eastAsia="Times New Roman"/>
          <w:i/>
          <w:iCs/>
          <w:color w:val="000000" w:themeColor="text1"/>
          <w:sz w:val="22"/>
          <w:szCs w:val="22"/>
        </w:rPr>
        <w:t xml:space="preserve">Find in a Library with </w:t>
      </w:r>
      <w:proofErr w:type="spellStart"/>
      <w:r w:rsidRPr="007F0A09">
        <w:rPr>
          <w:rFonts w:eastAsia="Times New Roman"/>
          <w:i/>
          <w:iCs/>
          <w:color w:val="000000" w:themeColor="text1"/>
          <w:sz w:val="22"/>
          <w:szCs w:val="22"/>
        </w:rPr>
        <w:t>WorldCat</w:t>
      </w:r>
      <w:proofErr w:type="spellEnd"/>
      <w:r w:rsidRPr="007F0A09">
        <w:rPr>
          <w:rFonts w:eastAsia="Times New Roman"/>
          <w:color w:val="000000" w:themeColor="text1"/>
          <w:sz w:val="22"/>
          <w:szCs w:val="22"/>
          <w:shd w:val="clear" w:color="auto" w:fill="FFFFFF"/>
        </w:rPr>
        <w:t xml:space="preserve">, 30 Jan. 2019, </w:t>
      </w:r>
    </w:p>
    <w:p w14:paraId="3C29FB46" w14:textId="3C87A233" w:rsidR="00506304" w:rsidRPr="007F0A09" w:rsidRDefault="00506304" w:rsidP="00506304">
      <w:pPr>
        <w:rPr>
          <w:rFonts w:eastAsia="Times New Roman"/>
          <w:color w:val="000000" w:themeColor="text1"/>
          <w:sz w:val="22"/>
          <w:szCs w:val="22"/>
        </w:rPr>
      </w:pPr>
      <w:r w:rsidRPr="007F0A09">
        <w:rPr>
          <w:rFonts w:eastAsia="Times New Roman"/>
          <w:color w:val="000000" w:themeColor="text1"/>
          <w:sz w:val="22"/>
          <w:szCs w:val="22"/>
          <w:u w:val="single"/>
          <w:shd w:val="clear" w:color="auto" w:fill="FFFFFF"/>
        </w:rPr>
        <w:t>worldcat.org/title/wohlstand-fur-alle/oclc/</w:t>
      </w:r>
      <w:proofErr w:type="gramStart"/>
      <w:r w:rsidRPr="007F0A09">
        <w:rPr>
          <w:rFonts w:eastAsia="Times New Roman"/>
          <w:color w:val="000000" w:themeColor="text1"/>
          <w:sz w:val="22"/>
          <w:szCs w:val="22"/>
          <w:u w:val="single"/>
          <w:shd w:val="clear" w:color="auto" w:fill="FFFFFF"/>
        </w:rPr>
        <w:t>361208?referer</w:t>
      </w:r>
      <w:proofErr w:type="gramEnd"/>
      <w:r w:rsidRPr="007F0A09">
        <w:rPr>
          <w:rFonts w:eastAsia="Times New Roman"/>
          <w:color w:val="000000" w:themeColor="text1"/>
          <w:sz w:val="22"/>
          <w:szCs w:val="22"/>
          <w:u w:val="single"/>
          <w:shd w:val="clear" w:color="auto" w:fill="FFFFFF"/>
        </w:rPr>
        <w:t>=di&amp;ht=edition</w:t>
      </w:r>
      <w:r w:rsidRPr="007F0A09">
        <w:rPr>
          <w:rFonts w:eastAsia="Times New Roman"/>
          <w:color w:val="000000" w:themeColor="text1"/>
          <w:sz w:val="22"/>
          <w:szCs w:val="22"/>
          <w:shd w:val="clear" w:color="auto" w:fill="FFFFFF"/>
        </w:rPr>
        <w:t>.</w:t>
      </w:r>
      <w:r w:rsidR="00752AA6" w:rsidRPr="007F0A09">
        <w:rPr>
          <w:rFonts w:eastAsia="Times New Roman"/>
          <w:color w:val="000000" w:themeColor="text1"/>
          <w:sz w:val="22"/>
          <w:szCs w:val="22"/>
          <w:shd w:val="clear" w:color="auto" w:fill="FFFFFF"/>
        </w:rPr>
        <w:t xml:space="preserve"> </w:t>
      </w:r>
    </w:p>
  </w:footnote>
  <w:footnote w:id="5">
    <w:p w14:paraId="6BDE6E55" w14:textId="0579E427" w:rsidR="008D0EF1" w:rsidRPr="007F0A09" w:rsidRDefault="008D0EF1" w:rsidP="00506304">
      <w:pPr>
        <w:rPr>
          <w:rFonts w:eastAsia="Times New Roman"/>
          <w:color w:val="000000" w:themeColor="text1"/>
          <w:sz w:val="22"/>
          <w:szCs w:val="22"/>
        </w:rPr>
      </w:pPr>
      <w:r w:rsidRPr="007F0A09">
        <w:rPr>
          <w:rStyle w:val="FootnoteReference"/>
          <w:color w:val="000000" w:themeColor="text1"/>
          <w:sz w:val="22"/>
          <w:szCs w:val="22"/>
        </w:rPr>
        <w:footnoteRef/>
      </w:r>
      <w:r w:rsidRPr="007F0A09">
        <w:rPr>
          <w:color w:val="000000" w:themeColor="text1"/>
          <w:sz w:val="22"/>
          <w:szCs w:val="22"/>
        </w:rPr>
        <w:t xml:space="preserve"> </w:t>
      </w:r>
      <w:r w:rsidR="00E253F4" w:rsidRPr="007F0A09">
        <w:rPr>
          <w:rFonts w:eastAsia="Times New Roman"/>
          <w:color w:val="000000" w:themeColor="text1"/>
          <w:sz w:val="22"/>
          <w:szCs w:val="22"/>
          <w:shd w:val="clear" w:color="auto" w:fill="FFFFFF"/>
        </w:rPr>
        <w:t>Ibid.</w:t>
      </w:r>
      <w:r w:rsidR="004C32EF" w:rsidRPr="007F0A09">
        <w:rPr>
          <w:rFonts w:eastAsia="Times New Roman"/>
          <w:color w:val="000000" w:themeColor="text1"/>
          <w:sz w:val="22"/>
          <w:szCs w:val="22"/>
          <w:shd w:val="clear" w:color="auto" w:fill="FFFFFF"/>
        </w:rPr>
        <w:t>;</w:t>
      </w:r>
      <w:r w:rsidR="00E253F4" w:rsidRPr="007F0A09">
        <w:rPr>
          <w:rFonts w:eastAsia="Times New Roman"/>
          <w:color w:val="000000" w:themeColor="text1"/>
          <w:sz w:val="22"/>
          <w:szCs w:val="22"/>
          <w:shd w:val="clear" w:color="auto" w:fill="FFFFFF"/>
        </w:rPr>
        <w:t xml:space="preserve"> </w:t>
      </w:r>
      <w:r w:rsidR="004C32EF" w:rsidRPr="007F0A09">
        <w:rPr>
          <w:color w:val="000000" w:themeColor="text1"/>
          <w:sz w:val="22"/>
          <w:szCs w:val="22"/>
        </w:rPr>
        <w:t>“</w:t>
      </w:r>
      <w:r w:rsidR="004C32EF" w:rsidRPr="007F0A09">
        <w:rPr>
          <w:rFonts w:eastAsia="Times New Roman"/>
          <w:color w:val="000000" w:themeColor="text1"/>
          <w:sz w:val="22"/>
          <w:szCs w:val="22"/>
          <w:shd w:val="clear" w:color="auto" w:fill="FFFFFF"/>
        </w:rPr>
        <w:t>Prosperity Through Competition.” </w:t>
      </w:r>
      <w:r w:rsidR="004C32EF" w:rsidRPr="007F0A09">
        <w:rPr>
          <w:rFonts w:eastAsia="Times New Roman"/>
          <w:i/>
          <w:iCs/>
          <w:color w:val="000000" w:themeColor="text1"/>
          <w:sz w:val="22"/>
          <w:szCs w:val="22"/>
        </w:rPr>
        <w:t>Mises Institute.;</w:t>
      </w:r>
      <w:r w:rsidR="004C32EF" w:rsidRPr="007F0A09">
        <w:rPr>
          <w:i/>
          <w:color w:val="000000" w:themeColor="text1"/>
          <w:sz w:val="22"/>
          <w:szCs w:val="22"/>
        </w:rPr>
        <w:t xml:space="preserve"> Ludwig Erhard </w:t>
      </w:r>
      <w:proofErr w:type="spellStart"/>
      <w:r w:rsidR="004C32EF" w:rsidRPr="007F0A09">
        <w:rPr>
          <w:i/>
          <w:color w:val="000000" w:themeColor="text1"/>
          <w:sz w:val="22"/>
          <w:szCs w:val="22"/>
        </w:rPr>
        <w:t>Stiftung</w:t>
      </w:r>
      <w:proofErr w:type="spellEnd"/>
      <w:r w:rsidR="004C32EF" w:rsidRPr="007F0A09">
        <w:rPr>
          <w:i/>
          <w:color w:val="000000" w:themeColor="text1"/>
          <w:sz w:val="22"/>
          <w:szCs w:val="22"/>
        </w:rPr>
        <w:t xml:space="preserve"> [Ludwig Erhard Foundation].</w:t>
      </w:r>
    </w:p>
  </w:footnote>
  <w:footnote w:id="6">
    <w:p w14:paraId="54728109" w14:textId="1EE5A239" w:rsidR="00BC2731" w:rsidRPr="007F0A09" w:rsidRDefault="00BC2731" w:rsidP="00570B8D">
      <w:pPr>
        <w:rPr>
          <w:rFonts w:eastAsia="Times New Roman"/>
          <w:color w:val="000000" w:themeColor="text1"/>
          <w:sz w:val="22"/>
          <w:szCs w:val="22"/>
        </w:rPr>
      </w:pPr>
      <w:r w:rsidRPr="007F0A09">
        <w:rPr>
          <w:rStyle w:val="FootnoteReference"/>
          <w:color w:val="000000" w:themeColor="text1"/>
          <w:sz w:val="22"/>
          <w:szCs w:val="22"/>
        </w:rPr>
        <w:footnoteRef/>
      </w:r>
      <w:r w:rsidRPr="007F0A09">
        <w:rPr>
          <w:color w:val="000000" w:themeColor="text1"/>
          <w:sz w:val="22"/>
          <w:szCs w:val="22"/>
        </w:rPr>
        <w:t xml:space="preserve"> </w:t>
      </w:r>
      <w:r w:rsidRPr="007F0A09">
        <w:rPr>
          <w:i/>
          <w:color w:val="000000" w:themeColor="text1"/>
          <w:sz w:val="22"/>
          <w:szCs w:val="22"/>
        </w:rPr>
        <w:t xml:space="preserve">Ludwig Erhard </w:t>
      </w:r>
      <w:proofErr w:type="spellStart"/>
      <w:r w:rsidRPr="007F0A09">
        <w:rPr>
          <w:i/>
          <w:color w:val="000000" w:themeColor="text1"/>
          <w:sz w:val="22"/>
          <w:szCs w:val="22"/>
        </w:rPr>
        <w:t>Stiftung</w:t>
      </w:r>
      <w:proofErr w:type="spellEnd"/>
      <w:r w:rsidRPr="007F0A09">
        <w:rPr>
          <w:i/>
          <w:color w:val="000000" w:themeColor="text1"/>
          <w:sz w:val="22"/>
          <w:szCs w:val="22"/>
        </w:rPr>
        <w:t xml:space="preserve"> [Ludwig Erhard Foundation], </w:t>
      </w:r>
      <w:hyperlink r:id="rId1" w:history="1">
        <w:r w:rsidRPr="007F0A09">
          <w:rPr>
            <w:rStyle w:val="Hyperlink"/>
            <w:rFonts w:eastAsia="Times New Roman"/>
            <w:color w:val="000000" w:themeColor="text1"/>
            <w:sz w:val="22"/>
            <w:szCs w:val="22"/>
          </w:rPr>
          <w:t>ludwig-erhard.de/</w:t>
        </w:r>
        <w:proofErr w:type="spellStart"/>
        <w:r w:rsidRPr="007F0A09">
          <w:rPr>
            <w:rStyle w:val="Hyperlink"/>
            <w:rFonts w:eastAsia="Times New Roman"/>
            <w:color w:val="000000" w:themeColor="text1"/>
            <w:sz w:val="22"/>
            <w:szCs w:val="22"/>
          </w:rPr>
          <w:t>wp</w:t>
        </w:r>
        <w:proofErr w:type="spellEnd"/>
        <w:r w:rsidRPr="007F0A09">
          <w:rPr>
            <w:rStyle w:val="Hyperlink"/>
            <w:rFonts w:eastAsia="Times New Roman"/>
            <w:color w:val="000000" w:themeColor="text1"/>
            <w:sz w:val="22"/>
            <w:szCs w:val="22"/>
          </w:rPr>
          <w:t>-content/uploads/wohlstand_fuer_alle1.pdf</w:t>
        </w:r>
      </w:hyperlink>
      <w:r w:rsidRPr="007F0A09">
        <w:rPr>
          <w:rFonts w:eastAsia="Times New Roman"/>
          <w:color w:val="000000" w:themeColor="text1"/>
          <w:sz w:val="22"/>
          <w:szCs w:val="22"/>
        </w:rPr>
        <w:t>.</w:t>
      </w:r>
      <w:r w:rsidR="00FD67C5" w:rsidRPr="007F0A09">
        <w:rPr>
          <w:rFonts w:eastAsia="Times New Roman"/>
          <w:color w:val="000000" w:themeColor="text1"/>
          <w:sz w:val="22"/>
          <w:szCs w:val="22"/>
        </w:rPr>
        <w:t xml:space="preserve">; </w:t>
      </w:r>
      <w:r w:rsidR="00FD67C5" w:rsidRPr="007F0A09">
        <w:rPr>
          <w:color w:val="000000" w:themeColor="text1"/>
          <w:sz w:val="22"/>
          <w:szCs w:val="22"/>
        </w:rPr>
        <w:t>“</w:t>
      </w:r>
      <w:r w:rsidR="00FD67C5" w:rsidRPr="007F0A09">
        <w:rPr>
          <w:rFonts w:eastAsia="Times New Roman"/>
          <w:color w:val="000000" w:themeColor="text1"/>
          <w:sz w:val="22"/>
          <w:szCs w:val="22"/>
          <w:shd w:val="clear" w:color="auto" w:fill="FFFFFF"/>
        </w:rPr>
        <w:t>Prosperity Through Competition.” </w:t>
      </w:r>
      <w:r w:rsidR="00FD67C5" w:rsidRPr="007F0A09">
        <w:rPr>
          <w:rFonts w:eastAsia="Times New Roman"/>
          <w:i/>
          <w:iCs/>
          <w:color w:val="000000" w:themeColor="text1"/>
          <w:sz w:val="22"/>
          <w:szCs w:val="22"/>
        </w:rPr>
        <w:t>Mises Institute</w:t>
      </w:r>
      <w:r w:rsidR="00FD67C5" w:rsidRPr="007F0A09">
        <w:rPr>
          <w:rFonts w:eastAsia="Times New Roman"/>
          <w:color w:val="000000" w:themeColor="text1"/>
          <w:sz w:val="22"/>
          <w:szCs w:val="22"/>
          <w:shd w:val="clear" w:color="auto" w:fill="FFFFFF"/>
        </w:rPr>
        <w:t xml:space="preserve">, 18 Aug. 2014, </w:t>
      </w:r>
      <w:r w:rsidR="00FD67C5" w:rsidRPr="007F0A09">
        <w:rPr>
          <w:rFonts w:eastAsia="Times New Roman"/>
          <w:color w:val="000000" w:themeColor="text1"/>
          <w:sz w:val="22"/>
          <w:szCs w:val="22"/>
          <w:u w:val="single"/>
          <w:shd w:val="clear" w:color="auto" w:fill="FFFFFF"/>
        </w:rPr>
        <w:t>mises.org/library/prosperity-through-competition</w:t>
      </w:r>
      <w:r w:rsidR="00FD67C5" w:rsidRPr="007F0A09">
        <w:rPr>
          <w:rFonts w:eastAsia="Times New Roman"/>
          <w:color w:val="000000" w:themeColor="text1"/>
          <w:sz w:val="22"/>
          <w:szCs w:val="22"/>
          <w:shd w:val="clear" w:color="auto" w:fill="FFFFFF"/>
        </w:rPr>
        <w:t>.</w:t>
      </w:r>
    </w:p>
  </w:footnote>
  <w:footnote w:id="7">
    <w:p w14:paraId="0C9857FF" w14:textId="343CB393" w:rsidR="004950E9" w:rsidRPr="007F0A09" w:rsidRDefault="004950E9">
      <w:pPr>
        <w:pStyle w:val="FootnoteText"/>
        <w:rPr>
          <w:sz w:val="22"/>
          <w:szCs w:val="22"/>
        </w:rPr>
      </w:pPr>
      <w:r w:rsidRPr="007F0A09">
        <w:rPr>
          <w:rStyle w:val="FootnoteReference"/>
          <w:sz w:val="22"/>
          <w:szCs w:val="22"/>
        </w:rPr>
        <w:footnoteRef/>
      </w:r>
      <w:r w:rsidRPr="007F0A09">
        <w:rPr>
          <w:sz w:val="22"/>
          <w:szCs w:val="22"/>
        </w:rPr>
        <w:t xml:space="preserve"> </w:t>
      </w:r>
      <w:r w:rsidRPr="007F0A09">
        <w:rPr>
          <w:rFonts w:eastAsia="Times New Roman"/>
          <w:color w:val="000000" w:themeColor="text1"/>
          <w:sz w:val="22"/>
          <w:szCs w:val="22"/>
          <w:shd w:val="clear" w:color="auto" w:fill="FFFFFF"/>
        </w:rPr>
        <w:t>Henderson, David R. “German Economic Miracle.” </w:t>
      </w:r>
    </w:p>
  </w:footnote>
  <w:footnote w:id="8">
    <w:p w14:paraId="48107D82" w14:textId="3A2899DD" w:rsidR="007F0A09" w:rsidRPr="007F0A09" w:rsidRDefault="007F0A09">
      <w:pPr>
        <w:pStyle w:val="FootnoteText"/>
        <w:rPr>
          <w:sz w:val="22"/>
          <w:szCs w:val="22"/>
        </w:rPr>
      </w:pPr>
      <w:r w:rsidRPr="007F0A09">
        <w:rPr>
          <w:rStyle w:val="FootnoteReference"/>
          <w:sz w:val="22"/>
          <w:szCs w:val="22"/>
        </w:rPr>
        <w:footnoteRef/>
      </w:r>
      <w:r w:rsidRPr="007F0A09">
        <w:rPr>
          <w:sz w:val="22"/>
          <w:szCs w:val="22"/>
        </w:rPr>
        <w:t xml:space="preserve"> Ibid.</w:t>
      </w:r>
    </w:p>
  </w:footnote>
  <w:footnote w:id="9">
    <w:p w14:paraId="09B59052" w14:textId="012F661B" w:rsidR="00962E9E" w:rsidRPr="007F0A09" w:rsidRDefault="00962E9E" w:rsidP="008413CB">
      <w:pPr>
        <w:rPr>
          <w:rFonts w:eastAsia="Times New Roman"/>
          <w:color w:val="000000" w:themeColor="text1"/>
          <w:sz w:val="22"/>
          <w:szCs w:val="22"/>
          <w:shd w:val="clear" w:color="auto" w:fill="FFFFFF"/>
        </w:rPr>
      </w:pPr>
      <w:r w:rsidRPr="007F0A09">
        <w:rPr>
          <w:rStyle w:val="FootnoteReference"/>
          <w:color w:val="000000" w:themeColor="text1"/>
          <w:sz w:val="22"/>
          <w:szCs w:val="22"/>
        </w:rPr>
        <w:footnoteRef/>
      </w:r>
      <w:r w:rsidRPr="007F0A09">
        <w:rPr>
          <w:color w:val="000000" w:themeColor="text1"/>
          <w:sz w:val="22"/>
          <w:szCs w:val="22"/>
        </w:rPr>
        <w:t xml:space="preserve"> </w:t>
      </w:r>
      <w:r w:rsidR="00073B1C" w:rsidRPr="007F0A09">
        <w:rPr>
          <w:color w:val="000000" w:themeColor="text1"/>
          <w:sz w:val="22"/>
          <w:szCs w:val="22"/>
        </w:rPr>
        <w:t>Per Deutschland.de, the aim of the social market economy is “the greatest possible prosperity with the best possible social protection. It is about benefiting from the advantages of a free market economy, which include free choice of workplace, pricing freedom, competition and a wide range of affordable goods, while at the same time absorbing its disadvantages, such as monopolization, price fixing, and</w:t>
      </w:r>
      <w:r w:rsidR="00073B1C" w:rsidRPr="00C75F7E">
        <w:rPr>
          <w:color w:val="000000" w:themeColor="text1"/>
          <w:sz w:val="22"/>
          <w:szCs w:val="22"/>
        </w:rPr>
        <w:t xml:space="preserve"> </w:t>
      </w:r>
      <w:r w:rsidR="00073B1C" w:rsidRPr="007F0A09">
        <w:rPr>
          <w:color w:val="000000" w:themeColor="text1"/>
          <w:sz w:val="22"/>
          <w:szCs w:val="22"/>
        </w:rPr>
        <w:t>existence-threatening unemployment.”</w:t>
      </w:r>
      <w:r w:rsidR="00073B1C" w:rsidRPr="007F0A09">
        <w:rPr>
          <w:rFonts w:eastAsia="Times New Roman"/>
          <w:color w:val="000000" w:themeColor="text1"/>
          <w:sz w:val="22"/>
          <w:szCs w:val="22"/>
          <w:shd w:val="clear" w:color="auto" w:fill="FFFFFF"/>
        </w:rPr>
        <w:t>; “70 Years of Social Market Economy.” </w:t>
      </w:r>
      <w:r w:rsidR="00073B1C" w:rsidRPr="007F0A09">
        <w:rPr>
          <w:rFonts w:eastAsia="Times New Roman"/>
          <w:i/>
          <w:iCs/>
          <w:color w:val="000000" w:themeColor="text1"/>
          <w:sz w:val="22"/>
          <w:szCs w:val="22"/>
        </w:rPr>
        <w:t>Deutschland.de</w:t>
      </w:r>
      <w:r w:rsidR="00073B1C" w:rsidRPr="007F0A09">
        <w:rPr>
          <w:rFonts w:eastAsia="Times New Roman"/>
          <w:color w:val="000000" w:themeColor="text1"/>
          <w:sz w:val="22"/>
          <w:szCs w:val="22"/>
          <w:shd w:val="clear" w:color="auto" w:fill="FFFFFF"/>
        </w:rPr>
        <w:t xml:space="preserve">, 19 June 2018, </w:t>
      </w:r>
      <w:r w:rsidR="00073B1C" w:rsidRPr="007F0A09">
        <w:rPr>
          <w:rFonts w:eastAsia="Times New Roman"/>
          <w:color w:val="000000" w:themeColor="text1"/>
          <w:sz w:val="22"/>
          <w:szCs w:val="22"/>
          <w:u w:val="single"/>
          <w:shd w:val="clear" w:color="auto" w:fill="FFFFFF"/>
        </w:rPr>
        <w:t>deutschland.de/en/topic/business/social-market-economy-in-germany-growth-and-prosperity</w:t>
      </w:r>
      <w:r w:rsidR="00073B1C" w:rsidRPr="007F0A09">
        <w:rPr>
          <w:rFonts w:eastAsia="Times New Roman"/>
          <w:color w:val="000000" w:themeColor="text1"/>
          <w:sz w:val="22"/>
          <w:szCs w:val="22"/>
          <w:shd w:val="clear" w:color="auto" w:fill="FFFFFF"/>
        </w:rPr>
        <w:t>.</w:t>
      </w:r>
      <w:r w:rsidR="00073B1C" w:rsidRPr="007F0A09">
        <w:rPr>
          <w:color w:val="000000" w:themeColor="text1"/>
          <w:sz w:val="22"/>
          <w:szCs w:val="22"/>
        </w:rPr>
        <w:t xml:space="preserve">; </w:t>
      </w:r>
      <w:r w:rsidR="00073B1C" w:rsidRPr="007F0A09">
        <w:rPr>
          <w:rFonts w:eastAsia="Times New Roman"/>
          <w:color w:val="000000" w:themeColor="text1"/>
          <w:sz w:val="22"/>
          <w:szCs w:val="22"/>
          <w:shd w:val="clear" w:color="auto" w:fill="FFFFFF"/>
        </w:rPr>
        <w:t>“Ludwig Erhard.” </w:t>
      </w:r>
      <w:proofErr w:type="spellStart"/>
      <w:r w:rsidR="00073B1C" w:rsidRPr="007F0A09">
        <w:rPr>
          <w:rFonts w:eastAsia="Times New Roman"/>
          <w:i/>
          <w:iCs/>
          <w:color w:val="000000" w:themeColor="text1"/>
          <w:sz w:val="22"/>
          <w:szCs w:val="22"/>
        </w:rPr>
        <w:t>Bundeskanzlerin</w:t>
      </w:r>
      <w:proofErr w:type="spellEnd"/>
      <w:r w:rsidR="00073B1C" w:rsidRPr="007F0A09">
        <w:rPr>
          <w:rFonts w:eastAsia="Times New Roman"/>
          <w:color w:val="000000" w:themeColor="text1"/>
          <w:sz w:val="22"/>
          <w:szCs w:val="22"/>
          <w:shd w:val="clear" w:color="auto" w:fill="FFFFFF"/>
        </w:rPr>
        <w:t xml:space="preserve">, </w:t>
      </w:r>
      <w:r w:rsidR="00073B1C" w:rsidRPr="007F0A09">
        <w:rPr>
          <w:rFonts w:eastAsia="Times New Roman"/>
          <w:color w:val="000000" w:themeColor="text1"/>
          <w:sz w:val="22"/>
          <w:szCs w:val="22"/>
          <w:u w:val="single"/>
          <w:shd w:val="clear" w:color="auto" w:fill="FFFFFF"/>
        </w:rPr>
        <w:t>bundeskanzlerin.de/bkin-en/chancellery/federal-chancellors-since-1949/ludwig-erhard</w:t>
      </w:r>
      <w:r w:rsidR="00073B1C" w:rsidRPr="007F0A09">
        <w:rPr>
          <w:rFonts w:eastAsia="Times New Roman"/>
          <w:color w:val="000000" w:themeColor="text1"/>
          <w:sz w:val="22"/>
          <w:szCs w:val="22"/>
          <w:shd w:val="clear" w:color="auto" w:fill="FFFFFF"/>
        </w:rPr>
        <w:t>.</w:t>
      </w:r>
      <w:r w:rsidR="00073B1C" w:rsidRPr="007F0A09">
        <w:rPr>
          <w:color w:val="000000" w:themeColor="text1"/>
          <w:sz w:val="22"/>
          <w:szCs w:val="22"/>
        </w:rPr>
        <w:t xml:space="preserve">; </w:t>
      </w:r>
      <w:r w:rsidR="008413CB" w:rsidRPr="007F0A09">
        <w:rPr>
          <w:color w:val="000000" w:themeColor="text1"/>
          <w:sz w:val="22"/>
          <w:szCs w:val="22"/>
        </w:rPr>
        <w:t>“</w:t>
      </w:r>
      <w:r w:rsidR="008413CB" w:rsidRPr="007F0A09">
        <w:rPr>
          <w:rFonts w:eastAsia="Times New Roman"/>
          <w:color w:val="000000" w:themeColor="text1"/>
          <w:sz w:val="22"/>
          <w:szCs w:val="22"/>
          <w:shd w:val="clear" w:color="auto" w:fill="FFFFFF"/>
        </w:rPr>
        <w:t>Prosperity Through Competition.” </w:t>
      </w:r>
      <w:r w:rsidR="008413CB" w:rsidRPr="007F0A09">
        <w:rPr>
          <w:rFonts w:eastAsia="Times New Roman"/>
          <w:i/>
          <w:iCs/>
          <w:color w:val="000000" w:themeColor="text1"/>
          <w:sz w:val="22"/>
          <w:szCs w:val="22"/>
        </w:rPr>
        <w:t>Mises Institute</w:t>
      </w:r>
      <w:r w:rsidR="00A536A1" w:rsidRPr="007F0A09">
        <w:rPr>
          <w:rFonts w:eastAsia="Times New Roman"/>
          <w:color w:val="000000" w:themeColor="text1"/>
          <w:sz w:val="22"/>
          <w:szCs w:val="22"/>
          <w:shd w:val="clear" w:color="auto" w:fill="FFFFFF"/>
        </w:rPr>
        <w:t>.</w:t>
      </w:r>
      <w:r w:rsidR="00073B1C" w:rsidRPr="007F0A09">
        <w:rPr>
          <w:rFonts w:eastAsia="Times New Roman"/>
          <w:color w:val="000000" w:themeColor="text1"/>
          <w:sz w:val="22"/>
          <w:szCs w:val="22"/>
          <w:shd w:val="clear" w:color="auto" w:fill="FFFFFF"/>
        </w:rPr>
        <w:t xml:space="preserve"> </w:t>
      </w:r>
    </w:p>
  </w:footnote>
  <w:footnote w:id="10">
    <w:p w14:paraId="1E1A33B4" w14:textId="3CD03A0E" w:rsidR="00E0262C" w:rsidRPr="007F0A09" w:rsidRDefault="00E0262C" w:rsidP="008413CB">
      <w:pPr>
        <w:rPr>
          <w:rFonts w:eastAsia="Times New Roman"/>
          <w:color w:val="000000" w:themeColor="text1"/>
          <w:sz w:val="22"/>
          <w:szCs w:val="22"/>
        </w:rPr>
      </w:pPr>
      <w:r w:rsidRPr="007F0A09">
        <w:rPr>
          <w:rStyle w:val="FootnoteReference"/>
          <w:color w:val="000000" w:themeColor="text1"/>
          <w:sz w:val="22"/>
          <w:szCs w:val="22"/>
        </w:rPr>
        <w:footnoteRef/>
      </w:r>
      <w:r w:rsidRPr="007F0A09">
        <w:rPr>
          <w:color w:val="000000" w:themeColor="text1"/>
          <w:sz w:val="22"/>
          <w:szCs w:val="22"/>
        </w:rPr>
        <w:t xml:space="preserve"> </w:t>
      </w:r>
      <w:r w:rsidRPr="007F0A09">
        <w:rPr>
          <w:rFonts w:eastAsia="Times New Roman"/>
          <w:color w:val="000000" w:themeColor="text1"/>
          <w:sz w:val="22"/>
          <w:szCs w:val="22"/>
        </w:rPr>
        <w:t xml:space="preserve">Hallett, Graham. </w:t>
      </w:r>
      <w:r w:rsidRPr="007F0A09">
        <w:rPr>
          <w:rFonts w:eastAsia="Times New Roman"/>
          <w:i/>
          <w:iCs/>
          <w:color w:val="000000" w:themeColor="text1"/>
          <w:sz w:val="22"/>
          <w:szCs w:val="22"/>
        </w:rPr>
        <w:t>The Social Economy of West Germany</w:t>
      </w:r>
      <w:r w:rsidR="00686DCF" w:rsidRPr="007F0A09">
        <w:rPr>
          <w:rFonts w:eastAsia="Times New Roman"/>
          <w:color w:val="000000" w:themeColor="text1"/>
          <w:sz w:val="22"/>
          <w:szCs w:val="22"/>
        </w:rPr>
        <w:t>. Springer, 1973, p</w:t>
      </w:r>
      <w:r w:rsidR="00E8214D" w:rsidRPr="007F0A09">
        <w:rPr>
          <w:rFonts w:eastAsia="Times New Roman"/>
          <w:color w:val="000000" w:themeColor="text1"/>
          <w:sz w:val="22"/>
          <w:szCs w:val="22"/>
        </w:rPr>
        <w:t>. 18.</w:t>
      </w:r>
    </w:p>
  </w:footnote>
  <w:footnote w:id="11">
    <w:p w14:paraId="6BD55C61" w14:textId="6E3E0AF0" w:rsidR="007F5040" w:rsidRPr="007F0A09" w:rsidRDefault="007F5040" w:rsidP="008413CB">
      <w:pPr>
        <w:pStyle w:val="FootnoteText"/>
        <w:rPr>
          <w:color w:val="000000" w:themeColor="text1"/>
          <w:sz w:val="22"/>
          <w:szCs w:val="22"/>
        </w:rPr>
      </w:pPr>
      <w:r w:rsidRPr="007F0A09">
        <w:rPr>
          <w:rStyle w:val="FootnoteReference"/>
          <w:color w:val="000000" w:themeColor="text1"/>
          <w:sz w:val="22"/>
          <w:szCs w:val="22"/>
        </w:rPr>
        <w:footnoteRef/>
      </w:r>
      <w:r w:rsidRPr="007F0A09">
        <w:rPr>
          <w:color w:val="000000" w:themeColor="text1"/>
          <w:sz w:val="22"/>
          <w:szCs w:val="22"/>
        </w:rPr>
        <w:t xml:space="preserve"> “</w:t>
      </w:r>
      <w:r w:rsidRPr="007F0A09">
        <w:rPr>
          <w:rFonts w:eastAsia="Times New Roman"/>
          <w:color w:val="000000" w:themeColor="text1"/>
          <w:sz w:val="22"/>
          <w:szCs w:val="22"/>
          <w:shd w:val="clear" w:color="auto" w:fill="FFFFFF"/>
        </w:rPr>
        <w:t>Prosperity Through Competition.” </w:t>
      </w:r>
      <w:r w:rsidRPr="007F0A09">
        <w:rPr>
          <w:rFonts w:eastAsia="Times New Roman"/>
          <w:i/>
          <w:iCs/>
          <w:color w:val="000000" w:themeColor="text1"/>
          <w:sz w:val="22"/>
          <w:szCs w:val="22"/>
        </w:rPr>
        <w:t>Mises Institute</w:t>
      </w:r>
      <w:r w:rsidR="00A42F16" w:rsidRPr="007F0A09">
        <w:rPr>
          <w:rFonts w:eastAsia="Times New Roman"/>
          <w:iCs/>
          <w:color w:val="000000" w:themeColor="text1"/>
          <w:sz w:val="22"/>
          <w:szCs w:val="22"/>
        </w:rPr>
        <w:t>, p. x</w:t>
      </w:r>
      <w:r w:rsidR="00DF4E13" w:rsidRPr="007F0A09">
        <w:rPr>
          <w:rFonts w:eastAsia="Times New Roman"/>
          <w:color w:val="000000" w:themeColor="text1"/>
          <w:sz w:val="22"/>
          <w:szCs w:val="22"/>
          <w:shd w:val="clear" w:color="auto" w:fill="FFFFFF"/>
        </w:rPr>
        <w:t xml:space="preserve">. </w:t>
      </w:r>
    </w:p>
  </w:footnote>
  <w:footnote w:id="12">
    <w:p w14:paraId="4DA057D7" w14:textId="3F54787E" w:rsidR="00274244" w:rsidRPr="007F0A09" w:rsidRDefault="00274244">
      <w:pPr>
        <w:pStyle w:val="FootnoteText"/>
        <w:rPr>
          <w:sz w:val="22"/>
          <w:szCs w:val="22"/>
        </w:rPr>
      </w:pPr>
      <w:r w:rsidRPr="007F0A09">
        <w:rPr>
          <w:rStyle w:val="FootnoteReference"/>
          <w:sz w:val="22"/>
          <w:szCs w:val="22"/>
        </w:rPr>
        <w:footnoteRef/>
      </w:r>
      <w:r w:rsidRPr="007F0A09">
        <w:rPr>
          <w:sz w:val="22"/>
          <w:szCs w:val="22"/>
        </w:rPr>
        <w:t xml:space="preserve"> </w:t>
      </w:r>
      <w:r w:rsidRPr="007F0A09">
        <w:rPr>
          <w:rFonts w:eastAsia="Times New Roman"/>
          <w:color w:val="000000" w:themeColor="text1"/>
          <w:sz w:val="22"/>
          <w:szCs w:val="22"/>
          <w:shd w:val="clear" w:color="auto" w:fill="FFFFFF"/>
        </w:rPr>
        <w:t>Erhard, Ludwig. “Ludwig Erhard, Prosperity for All (1957).” Translated by Thomas Dunlap, </w:t>
      </w:r>
      <w:r w:rsidRPr="007F0A09">
        <w:rPr>
          <w:rFonts w:eastAsia="Times New Roman"/>
          <w:i/>
          <w:iCs/>
          <w:color w:val="000000" w:themeColor="text1"/>
          <w:sz w:val="22"/>
          <w:szCs w:val="22"/>
        </w:rPr>
        <w:t>GHDI.</w:t>
      </w:r>
    </w:p>
  </w:footnote>
  <w:footnote w:id="13">
    <w:p w14:paraId="1EFEB2CF" w14:textId="7E230C63" w:rsidR="00A115F5" w:rsidRPr="007F0A09" w:rsidRDefault="00A115F5">
      <w:pPr>
        <w:pStyle w:val="FootnoteText"/>
        <w:rPr>
          <w:sz w:val="22"/>
          <w:szCs w:val="22"/>
        </w:rPr>
      </w:pPr>
      <w:r w:rsidRPr="007F0A09">
        <w:rPr>
          <w:rStyle w:val="FootnoteReference"/>
          <w:sz w:val="22"/>
          <w:szCs w:val="22"/>
        </w:rPr>
        <w:footnoteRef/>
      </w:r>
      <w:r w:rsidRPr="007F0A09">
        <w:rPr>
          <w:sz w:val="22"/>
          <w:szCs w:val="22"/>
        </w:rPr>
        <w:t xml:space="preserve"> </w:t>
      </w:r>
      <w:r w:rsidR="00E83A0E" w:rsidRPr="007F0A09">
        <w:rPr>
          <w:sz w:val="22"/>
          <w:szCs w:val="22"/>
        </w:rPr>
        <w:t>This emphasis on “purchasing power” also highlights the important role he believed consumer</w:t>
      </w:r>
      <w:r w:rsidR="00760E0C" w:rsidRPr="007F0A09">
        <w:rPr>
          <w:sz w:val="22"/>
          <w:szCs w:val="22"/>
        </w:rPr>
        <w:t>s, and by extension the right of free consumer choice (it seems, freedom for people to have purchasing power,</w:t>
      </w:r>
      <w:r w:rsidR="00E83A0E" w:rsidRPr="007F0A09">
        <w:rPr>
          <w:sz w:val="22"/>
          <w:szCs w:val="22"/>
        </w:rPr>
        <w:t xml:space="preserve"> </w:t>
      </w:r>
      <w:r w:rsidR="00760E0C" w:rsidRPr="007F0A09">
        <w:rPr>
          <w:sz w:val="22"/>
          <w:szCs w:val="22"/>
        </w:rPr>
        <w:t xml:space="preserve">as well an array of consumer goods to buy), </w:t>
      </w:r>
      <w:r w:rsidR="00E83A0E" w:rsidRPr="007F0A09">
        <w:rPr>
          <w:sz w:val="22"/>
          <w:szCs w:val="22"/>
        </w:rPr>
        <w:t xml:space="preserve">played in </w:t>
      </w:r>
      <w:r w:rsidR="00760E0C" w:rsidRPr="007F0A09">
        <w:rPr>
          <w:sz w:val="22"/>
          <w:szCs w:val="22"/>
        </w:rPr>
        <w:t>a</w:t>
      </w:r>
      <w:r w:rsidR="00532DB8" w:rsidRPr="007F0A09">
        <w:rPr>
          <w:sz w:val="22"/>
          <w:szCs w:val="22"/>
        </w:rPr>
        <w:t xml:space="preserve"> prosperous </w:t>
      </w:r>
      <w:r w:rsidR="00760E0C" w:rsidRPr="007F0A09">
        <w:rPr>
          <w:sz w:val="22"/>
          <w:szCs w:val="22"/>
        </w:rPr>
        <w:t xml:space="preserve">democratic </w:t>
      </w:r>
      <w:r w:rsidR="00AC3F34" w:rsidRPr="007F0A09">
        <w:rPr>
          <w:sz w:val="22"/>
          <w:szCs w:val="22"/>
        </w:rPr>
        <w:t>nation</w:t>
      </w:r>
      <w:r w:rsidR="00760E0C" w:rsidRPr="007F0A09">
        <w:rPr>
          <w:sz w:val="22"/>
          <w:szCs w:val="22"/>
        </w:rPr>
        <w:t>.</w:t>
      </w:r>
      <w:r w:rsidR="00E83A0E" w:rsidRPr="007F0A09">
        <w:rPr>
          <w:sz w:val="22"/>
          <w:szCs w:val="22"/>
        </w:rPr>
        <w:t xml:space="preserve">; </w:t>
      </w:r>
      <w:r w:rsidRPr="007F0A09">
        <w:rPr>
          <w:color w:val="000000" w:themeColor="text1"/>
          <w:sz w:val="22"/>
          <w:szCs w:val="22"/>
        </w:rPr>
        <w:t>“</w:t>
      </w:r>
      <w:r w:rsidRPr="007F0A09">
        <w:rPr>
          <w:rFonts w:eastAsia="Times New Roman"/>
          <w:color w:val="000000" w:themeColor="text1"/>
          <w:sz w:val="22"/>
          <w:szCs w:val="22"/>
          <w:shd w:val="clear" w:color="auto" w:fill="FFFFFF"/>
        </w:rPr>
        <w:t>Prosperity Through Competition.” </w:t>
      </w:r>
      <w:r w:rsidRPr="007F0A09">
        <w:rPr>
          <w:rFonts w:eastAsia="Times New Roman"/>
          <w:i/>
          <w:iCs/>
          <w:color w:val="000000" w:themeColor="text1"/>
          <w:sz w:val="22"/>
          <w:szCs w:val="22"/>
        </w:rPr>
        <w:t>Mises Institute</w:t>
      </w:r>
      <w:r w:rsidRPr="007F0A09">
        <w:rPr>
          <w:rFonts w:eastAsia="Times New Roman"/>
          <w:iCs/>
          <w:color w:val="000000" w:themeColor="text1"/>
          <w:sz w:val="22"/>
          <w:szCs w:val="22"/>
        </w:rPr>
        <w:t>, p. 1-2</w:t>
      </w:r>
      <w:r w:rsidRPr="007F0A09">
        <w:rPr>
          <w:rFonts w:eastAsia="Times New Roman"/>
          <w:color w:val="000000" w:themeColor="text1"/>
          <w:sz w:val="22"/>
          <w:szCs w:val="22"/>
          <w:shd w:val="clear" w:color="auto" w:fill="FFFFFF"/>
        </w:rPr>
        <w:t>.</w:t>
      </w:r>
    </w:p>
  </w:footnote>
  <w:footnote w:id="14">
    <w:p w14:paraId="4ABA9A65" w14:textId="0BCCAC66" w:rsidR="00C75F7E" w:rsidRDefault="00C75F7E">
      <w:pPr>
        <w:pStyle w:val="FootnoteText"/>
      </w:pPr>
      <w:r w:rsidRPr="007F0A09">
        <w:rPr>
          <w:rStyle w:val="FootnoteReference"/>
          <w:sz w:val="22"/>
          <w:szCs w:val="22"/>
        </w:rPr>
        <w:footnoteRef/>
      </w:r>
      <w:r w:rsidRPr="007F0A09">
        <w:rPr>
          <w:sz w:val="22"/>
          <w:szCs w:val="22"/>
        </w:rPr>
        <w:t xml:space="preserve"> </w:t>
      </w:r>
      <w:r w:rsidRPr="007F0A09">
        <w:rPr>
          <w:color w:val="000000" w:themeColor="text1"/>
          <w:sz w:val="22"/>
          <w:szCs w:val="22"/>
        </w:rPr>
        <w:t>“</w:t>
      </w:r>
      <w:r w:rsidRPr="007F0A09">
        <w:rPr>
          <w:rFonts w:eastAsia="Times New Roman"/>
          <w:color w:val="000000" w:themeColor="text1"/>
          <w:sz w:val="22"/>
          <w:szCs w:val="22"/>
          <w:shd w:val="clear" w:color="auto" w:fill="FFFFFF"/>
        </w:rPr>
        <w:t>Prosperity Through Competition.” </w:t>
      </w:r>
      <w:r w:rsidRPr="007F0A09">
        <w:rPr>
          <w:rFonts w:eastAsia="Times New Roman"/>
          <w:i/>
          <w:iCs/>
          <w:color w:val="000000" w:themeColor="text1"/>
          <w:sz w:val="22"/>
          <w:szCs w:val="22"/>
        </w:rPr>
        <w:t>Mises Institute</w:t>
      </w:r>
      <w:r w:rsidRPr="007F0A09">
        <w:rPr>
          <w:rFonts w:eastAsia="Times New Roman"/>
          <w:iCs/>
          <w:color w:val="000000" w:themeColor="text1"/>
          <w:sz w:val="22"/>
          <w:szCs w:val="22"/>
        </w:rPr>
        <w:t>, p. 2</w:t>
      </w:r>
      <w:r w:rsidRPr="007F0A09">
        <w:rPr>
          <w:rFonts w:eastAsia="Times New Roman"/>
          <w:color w:val="000000" w:themeColor="text1"/>
          <w:sz w:val="22"/>
          <w:szCs w:val="22"/>
          <w:shd w:val="clear" w:color="auto" w:fill="FFFFFF"/>
        </w:rPr>
        <w:t>.</w:t>
      </w:r>
    </w:p>
  </w:footnote>
  <w:footnote w:id="15">
    <w:p w14:paraId="206DFFF9" w14:textId="0D50D31A" w:rsidR="008A0B43" w:rsidRPr="004C32EF" w:rsidRDefault="008A0B43" w:rsidP="008413CB">
      <w:pPr>
        <w:pStyle w:val="FootnoteText"/>
        <w:rPr>
          <w:color w:val="000000" w:themeColor="text1"/>
          <w:sz w:val="22"/>
          <w:szCs w:val="22"/>
        </w:rPr>
      </w:pPr>
      <w:r w:rsidRPr="008413CB">
        <w:rPr>
          <w:rStyle w:val="FootnoteReference"/>
          <w:color w:val="000000" w:themeColor="text1"/>
          <w:sz w:val="22"/>
          <w:szCs w:val="22"/>
        </w:rPr>
        <w:footnoteRef/>
      </w:r>
      <w:r w:rsidRPr="008413CB">
        <w:rPr>
          <w:color w:val="000000" w:themeColor="text1"/>
          <w:sz w:val="22"/>
          <w:szCs w:val="22"/>
        </w:rPr>
        <w:t xml:space="preserve"> Ibid, “Chapter 1: The Thread.”</w:t>
      </w:r>
    </w:p>
  </w:footnote>
  <w:footnote w:id="16">
    <w:p w14:paraId="269B16BD" w14:textId="4A5E0357" w:rsidR="00552390" w:rsidRPr="00AC22EE" w:rsidRDefault="00552390" w:rsidP="00570B8D">
      <w:pPr>
        <w:rPr>
          <w:rFonts w:eastAsia="Times New Roman"/>
          <w:color w:val="000000" w:themeColor="text1"/>
          <w:sz w:val="22"/>
          <w:szCs w:val="22"/>
          <w:lang w:val="es-MX"/>
        </w:rPr>
      </w:pPr>
      <w:r w:rsidRPr="00570B8D">
        <w:rPr>
          <w:rStyle w:val="FootnoteReference"/>
          <w:color w:val="000000" w:themeColor="text1"/>
          <w:sz w:val="22"/>
          <w:szCs w:val="22"/>
        </w:rPr>
        <w:footnoteRef/>
      </w:r>
      <w:r w:rsidRPr="00AC22EE">
        <w:rPr>
          <w:color w:val="000000" w:themeColor="text1"/>
          <w:sz w:val="22"/>
          <w:szCs w:val="22"/>
          <w:lang w:val="es-MX"/>
        </w:rPr>
        <w:t xml:space="preserve"> </w:t>
      </w:r>
      <w:r w:rsidR="009634C0" w:rsidRPr="00AC22EE">
        <w:rPr>
          <w:rFonts w:eastAsia="Times New Roman"/>
          <w:color w:val="000000" w:themeColor="text1"/>
          <w:sz w:val="22"/>
          <w:szCs w:val="22"/>
          <w:shd w:val="clear" w:color="auto" w:fill="FFFFFF"/>
          <w:lang w:val="es-MX"/>
        </w:rPr>
        <w:t>Chen, Rebecca. “Dirigisme.” </w:t>
      </w:r>
      <w:r w:rsidR="009634C0" w:rsidRPr="00AC22EE">
        <w:rPr>
          <w:rFonts w:eastAsia="Times New Roman"/>
          <w:i/>
          <w:iCs/>
          <w:color w:val="000000" w:themeColor="text1"/>
          <w:sz w:val="22"/>
          <w:szCs w:val="22"/>
          <w:lang w:val="es-MX"/>
        </w:rPr>
        <w:t>Encyclopædia Britannica</w:t>
      </w:r>
      <w:r w:rsidR="009634C0" w:rsidRPr="00AC22EE">
        <w:rPr>
          <w:rFonts w:eastAsia="Times New Roman"/>
          <w:color w:val="000000" w:themeColor="text1"/>
          <w:sz w:val="22"/>
          <w:szCs w:val="22"/>
          <w:shd w:val="clear" w:color="auto" w:fill="FFFFFF"/>
          <w:lang w:val="es-MX"/>
        </w:rPr>
        <w:t xml:space="preserve">, 29 Mar. 2013, </w:t>
      </w:r>
      <w:r w:rsidR="009634C0" w:rsidRPr="00AC22EE">
        <w:rPr>
          <w:rFonts w:eastAsia="Times New Roman"/>
          <w:color w:val="000000" w:themeColor="text1"/>
          <w:sz w:val="22"/>
          <w:szCs w:val="22"/>
          <w:u w:val="single"/>
          <w:shd w:val="clear" w:color="auto" w:fill="FFFFFF"/>
          <w:lang w:val="es-MX"/>
        </w:rPr>
        <w:t>britannica.com/topic/dirigisme</w:t>
      </w:r>
      <w:r w:rsidR="009634C0" w:rsidRPr="00AC22EE">
        <w:rPr>
          <w:rFonts w:eastAsia="Times New Roman"/>
          <w:color w:val="000000" w:themeColor="text1"/>
          <w:sz w:val="22"/>
          <w:szCs w:val="22"/>
          <w:shd w:val="clear" w:color="auto" w:fill="FFFFFF"/>
          <w:lang w:val="es-MX"/>
        </w:rPr>
        <w:t>.</w:t>
      </w:r>
    </w:p>
  </w:footnote>
  <w:footnote w:id="17">
    <w:p w14:paraId="1403E2BD" w14:textId="0553AA1F" w:rsidR="00E5264A" w:rsidRPr="00570B8D" w:rsidRDefault="00E5264A" w:rsidP="00570B8D">
      <w:pPr>
        <w:rPr>
          <w:rFonts w:eastAsia="Times New Roman"/>
          <w:color w:val="000000" w:themeColor="text1"/>
          <w:sz w:val="22"/>
          <w:szCs w:val="22"/>
        </w:rPr>
      </w:pPr>
      <w:r w:rsidRPr="00570B8D">
        <w:rPr>
          <w:rStyle w:val="FootnoteReference"/>
          <w:color w:val="000000" w:themeColor="text1"/>
          <w:sz w:val="22"/>
          <w:szCs w:val="22"/>
        </w:rPr>
        <w:footnoteRef/>
      </w:r>
      <w:r w:rsidRPr="00570B8D">
        <w:rPr>
          <w:color w:val="000000" w:themeColor="text1"/>
          <w:sz w:val="22"/>
          <w:szCs w:val="22"/>
        </w:rPr>
        <w:t xml:space="preserve"> </w:t>
      </w:r>
      <w:r w:rsidR="00E664CA" w:rsidRPr="00570B8D">
        <w:rPr>
          <w:rFonts w:eastAsia="Times New Roman"/>
          <w:color w:val="000000" w:themeColor="text1"/>
          <w:sz w:val="22"/>
          <w:szCs w:val="22"/>
          <w:shd w:val="clear" w:color="auto" w:fill="FFFFFF"/>
        </w:rPr>
        <w:t>“Erhard, Ludwig.” </w:t>
      </w:r>
      <w:r w:rsidR="00E664CA" w:rsidRPr="00570B8D">
        <w:rPr>
          <w:rFonts w:eastAsia="Times New Roman"/>
          <w:i/>
          <w:iCs/>
          <w:color w:val="000000" w:themeColor="text1"/>
          <w:sz w:val="22"/>
          <w:szCs w:val="22"/>
        </w:rPr>
        <w:t xml:space="preserve">Find in a Library with </w:t>
      </w:r>
      <w:proofErr w:type="spellStart"/>
      <w:r w:rsidR="00E664CA" w:rsidRPr="00570B8D">
        <w:rPr>
          <w:rFonts w:eastAsia="Times New Roman"/>
          <w:i/>
          <w:iCs/>
          <w:color w:val="000000" w:themeColor="text1"/>
          <w:sz w:val="22"/>
          <w:szCs w:val="22"/>
        </w:rPr>
        <w:t>WorldCat</w:t>
      </w:r>
      <w:proofErr w:type="spellEnd"/>
      <w:r w:rsidR="00E664CA" w:rsidRPr="00570B8D">
        <w:rPr>
          <w:rFonts w:eastAsia="Times New Roman"/>
          <w:color w:val="000000" w:themeColor="text1"/>
          <w:sz w:val="22"/>
          <w:szCs w:val="22"/>
          <w:shd w:val="clear" w:color="auto" w:fill="FFFFFF"/>
        </w:rPr>
        <w:t xml:space="preserve">, </w:t>
      </w:r>
      <w:r w:rsidR="00E664CA" w:rsidRPr="00570B8D">
        <w:rPr>
          <w:rFonts w:eastAsia="Times New Roman"/>
          <w:color w:val="000000" w:themeColor="text1"/>
          <w:sz w:val="22"/>
          <w:szCs w:val="22"/>
          <w:u w:val="single"/>
          <w:shd w:val="clear" w:color="auto" w:fill="FFFFFF"/>
        </w:rPr>
        <w:t>worldcat.org/</w:t>
      </w:r>
      <w:proofErr w:type="spellStart"/>
      <w:r w:rsidR="00E664CA" w:rsidRPr="00570B8D">
        <w:rPr>
          <w:rFonts w:eastAsia="Times New Roman"/>
          <w:color w:val="000000" w:themeColor="text1"/>
          <w:sz w:val="22"/>
          <w:szCs w:val="22"/>
          <w:u w:val="single"/>
          <w:shd w:val="clear" w:color="auto" w:fill="FFFFFF"/>
        </w:rPr>
        <w:t>wcidentities</w:t>
      </w:r>
      <w:proofErr w:type="spellEnd"/>
      <w:r w:rsidR="00E664CA" w:rsidRPr="00570B8D">
        <w:rPr>
          <w:rFonts w:eastAsia="Times New Roman"/>
          <w:color w:val="000000" w:themeColor="text1"/>
          <w:sz w:val="22"/>
          <w:szCs w:val="22"/>
          <w:u w:val="single"/>
          <w:shd w:val="clear" w:color="auto" w:fill="FFFFFF"/>
        </w:rPr>
        <w:t>/viaf-66499657</w:t>
      </w:r>
      <w:r w:rsidR="00E664CA" w:rsidRPr="00570B8D">
        <w:rPr>
          <w:rFonts w:eastAsia="Times New Roman"/>
          <w:color w:val="000000" w:themeColor="text1"/>
          <w:sz w:val="22"/>
          <w:szCs w:val="22"/>
          <w:shd w:val="clear" w:color="auto" w:fill="FFFFFF"/>
        </w:rPr>
        <w:t>.</w:t>
      </w:r>
    </w:p>
  </w:footnote>
  <w:footnote w:id="18">
    <w:p w14:paraId="39C0E7D6" w14:textId="6DA7EFDC" w:rsidR="00E664CA" w:rsidRPr="00570B8D" w:rsidRDefault="00E664CA" w:rsidP="00570B8D">
      <w:pPr>
        <w:pStyle w:val="FootnoteText"/>
        <w:rPr>
          <w:color w:val="000000" w:themeColor="text1"/>
          <w:sz w:val="22"/>
          <w:szCs w:val="22"/>
        </w:rPr>
      </w:pPr>
      <w:r w:rsidRPr="00570B8D">
        <w:rPr>
          <w:rStyle w:val="FootnoteReference"/>
          <w:color w:val="000000" w:themeColor="text1"/>
          <w:sz w:val="22"/>
          <w:szCs w:val="22"/>
        </w:rPr>
        <w:footnoteRef/>
      </w:r>
      <w:r w:rsidRPr="00570B8D">
        <w:rPr>
          <w:color w:val="000000" w:themeColor="text1"/>
          <w:sz w:val="22"/>
          <w:szCs w:val="22"/>
        </w:rPr>
        <w:t xml:space="preserve"> His fourth most widely held work is the German version, </w:t>
      </w:r>
      <w:proofErr w:type="spellStart"/>
      <w:r w:rsidRPr="00570B8D">
        <w:rPr>
          <w:i/>
          <w:color w:val="000000" w:themeColor="text1"/>
          <w:sz w:val="22"/>
          <w:szCs w:val="22"/>
        </w:rPr>
        <w:t>Wohlstand</w:t>
      </w:r>
      <w:proofErr w:type="spellEnd"/>
      <w:r w:rsidRPr="00570B8D">
        <w:rPr>
          <w:i/>
          <w:color w:val="000000" w:themeColor="text1"/>
          <w:sz w:val="22"/>
          <w:szCs w:val="22"/>
        </w:rPr>
        <w:t xml:space="preserve"> </w:t>
      </w:r>
      <w:proofErr w:type="spellStart"/>
      <w:r w:rsidRPr="00570B8D">
        <w:rPr>
          <w:i/>
          <w:color w:val="000000" w:themeColor="text1"/>
          <w:sz w:val="22"/>
          <w:szCs w:val="22"/>
        </w:rPr>
        <w:t>für</w:t>
      </w:r>
      <w:proofErr w:type="spellEnd"/>
      <w:r w:rsidRPr="00570B8D">
        <w:rPr>
          <w:i/>
          <w:color w:val="000000" w:themeColor="text1"/>
          <w:sz w:val="22"/>
          <w:szCs w:val="22"/>
        </w:rPr>
        <w:t xml:space="preserve"> </w:t>
      </w:r>
      <w:proofErr w:type="spellStart"/>
      <w:r w:rsidRPr="00570B8D">
        <w:rPr>
          <w:i/>
          <w:color w:val="000000" w:themeColor="text1"/>
          <w:sz w:val="22"/>
          <w:szCs w:val="22"/>
        </w:rPr>
        <w:t>Alle</w:t>
      </w:r>
      <w:proofErr w:type="spellEnd"/>
      <w:r w:rsidRPr="00570B8D">
        <w:rPr>
          <w:i/>
          <w:color w:val="000000" w:themeColor="text1"/>
          <w:sz w:val="22"/>
          <w:szCs w:val="22"/>
        </w:rPr>
        <w:t xml:space="preserve"> </w:t>
      </w:r>
      <w:r w:rsidRPr="00570B8D">
        <w:rPr>
          <w:color w:val="000000" w:themeColor="text1"/>
          <w:sz w:val="22"/>
          <w:szCs w:val="22"/>
        </w:rPr>
        <w:t xml:space="preserve">(1957), which has 67 published editions (1957 – 2014) and is held in 480 libraries worldwide. </w:t>
      </w:r>
    </w:p>
  </w:footnote>
  <w:footnote w:id="19">
    <w:p w14:paraId="58234119" w14:textId="1055182B" w:rsidR="00E664CA" w:rsidRDefault="00E664CA" w:rsidP="00570B8D">
      <w:pPr>
        <w:pStyle w:val="FootnoteText"/>
      </w:pPr>
      <w:r w:rsidRPr="00570B8D">
        <w:rPr>
          <w:rStyle w:val="FootnoteReference"/>
          <w:color w:val="000000" w:themeColor="text1"/>
          <w:sz w:val="22"/>
          <w:szCs w:val="22"/>
        </w:rPr>
        <w:footnoteRef/>
      </w:r>
      <w:r w:rsidRPr="00570B8D">
        <w:rPr>
          <w:color w:val="000000" w:themeColor="text1"/>
          <w:sz w:val="22"/>
          <w:szCs w:val="22"/>
        </w:rPr>
        <w:t xml:space="preserve"> With these </w:t>
      </w:r>
      <w:proofErr w:type="gramStart"/>
      <w:r w:rsidR="0017089C" w:rsidRPr="00570B8D">
        <w:rPr>
          <w:color w:val="000000" w:themeColor="text1"/>
          <w:sz w:val="22"/>
          <w:szCs w:val="22"/>
        </w:rPr>
        <w:t>sta</w:t>
      </w:r>
      <w:r w:rsidR="0017089C">
        <w:rPr>
          <w:color w:val="000000" w:themeColor="text1"/>
          <w:sz w:val="22"/>
          <w:szCs w:val="22"/>
        </w:rPr>
        <w:t>tistics</w:t>
      </w:r>
      <w:proofErr w:type="gramEnd"/>
      <w:r w:rsidRPr="00570B8D">
        <w:rPr>
          <w:color w:val="000000" w:themeColor="text1"/>
          <w:sz w:val="22"/>
          <w:szCs w:val="22"/>
        </w:rPr>
        <w:t xml:space="preserve"> it is important to note that due to the various translations, the number of editions may not be entirely accurate– some translations may be accounted for multiple times when cataloged by </w:t>
      </w:r>
      <w:proofErr w:type="spellStart"/>
      <w:r w:rsidRPr="00570B8D">
        <w:rPr>
          <w:color w:val="000000" w:themeColor="text1"/>
          <w:sz w:val="22"/>
          <w:szCs w:val="22"/>
        </w:rPr>
        <w:t>WorldCat</w:t>
      </w:r>
      <w:proofErr w:type="spellEnd"/>
      <w:r w:rsidRPr="00570B8D">
        <w:rPr>
          <w:color w:val="000000" w:themeColor="text1"/>
          <w:sz w:val="22"/>
          <w:szCs w:val="22"/>
        </w:rPr>
        <w:t>. However, the latest edition catalogued</w:t>
      </w:r>
      <w:r w:rsidR="00B770D8" w:rsidRPr="00570B8D">
        <w:rPr>
          <w:color w:val="000000" w:themeColor="text1"/>
          <w:sz w:val="22"/>
          <w:szCs w:val="22"/>
        </w:rPr>
        <w:t xml:space="preserve"> for the original German text,</w:t>
      </w:r>
      <w:r w:rsidRPr="00570B8D">
        <w:rPr>
          <w:color w:val="000000" w:themeColor="text1"/>
          <w:sz w:val="22"/>
          <w:szCs w:val="22"/>
        </w:rPr>
        <w:t xml:space="preserve"> on </w:t>
      </w:r>
      <w:proofErr w:type="spellStart"/>
      <w:r w:rsidR="00B770D8" w:rsidRPr="00570B8D">
        <w:rPr>
          <w:color w:val="000000" w:themeColor="text1"/>
          <w:sz w:val="22"/>
          <w:szCs w:val="22"/>
        </w:rPr>
        <w:t>WorldCat</w:t>
      </w:r>
      <w:proofErr w:type="spellEnd"/>
      <w:r w:rsidR="00B770D8" w:rsidRPr="00570B8D">
        <w:rPr>
          <w:color w:val="000000" w:themeColor="text1"/>
          <w:sz w:val="22"/>
          <w:szCs w:val="22"/>
        </w:rPr>
        <w:t xml:space="preserve">, </w:t>
      </w:r>
      <w:r w:rsidRPr="00570B8D">
        <w:rPr>
          <w:color w:val="000000" w:themeColor="text1"/>
          <w:sz w:val="22"/>
          <w:szCs w:val="22"/>
        </w:rPr>
        <w:t>appears to be number eight</w:t>
      </w:r>
      <w:r w:rsidR="00B770D8" w:rsidRPr="00570B8D">
        <w:rPr>
          <w:color w:val="000000" w:themeColor="text1"/>
          <w:sz w:val="22"/>
          <w:szCs w:val="22"/>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BD97A" w14:textId="77777777" w:rsidR="009724FE" w:rsidRDefault="009724FE" w:rsidP="00946A4C">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D2E83F" w14:textId="77777777" w:rsidR="003C1C1F" w:rsidRDefault="003C1C1F" w:rsidP="009724FE">
    <w:pPr>
      <w:pStyle w:val="Head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7324AB4D" w14:textId="77777777" w:rsidR="003C1C1F" w:rsidRDefault="003C1C1F" w:rsidP="003C1C1F">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CBF34" w14:textId="77777777" w:rsidR="003C1C1F" w:rsidRDefault="003C1C1F" w:rsidP="009724FE">
    <w:pPr>
      <w:pStyle w:val="Header"/>
      <w:framePr w:wrap="none" w:vAnchor="text" w:hAnchor="margin" w:xAlign="right" w:y="1"/>
      <w:rPr>
        <w:rStyle w:val="PageNumber"/>
      </w:rPr>
    </w:pPr>
    <w:r>
      <w:rPr>
        <w:rStyle w:val="PageNumber"/>
      </w:rPr>
      <w:t xml:space="preserve">Lopez </w:t>
    </w:r>
    <w:r>
      <w:rPr>
        <w:rStyle w:val="PageNumber"/>
      </w:rPr>
      <w:fldChar w:fldCharType="begin"/>
    </w:r>
    <w:r>
      <w:rPr>
        <w:rStyle w:val="PageNumber"/>
      </w:rPr>
      <w:instrText xml:space="preserve">PAGE  </w:instrText>
    </w:r>
    <w:r>
      <w:rPr>
        <w:rStyle w:val="PageNumber"/>
      </w:rPr>
      <w:fldChar w:fldCharType="separate"/>
    </w:r>
    <w:r w:rsidR="0068337C">
      <w:rPr>
        <w:rStyle w:val="PageNumber"/>
        <w:noProof/>
      </w:rPr>
      <w:t>4</w:t>
    </w:r>
    <w:r>
      <w:rPr>
        <w:rStyle w:val="PageNumber"/>
      </w:rPr>
      <w:fldChar w:fldCharType="end"/>
    </w:r>
  </w:p>
  <w:p w14:paraId="099FEB7C" w14:textId="77777777" w:rsidR="003C1C1F" w:rsidRDefault="003C1C1F" w:rsidP="003C1C1F">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B7A81"/>
    <w:multiLevelType w:val="hybridMultilevel"/>
    <w:tmpl w:val="A672EB76"/>
    <w:lvl w:ilvl="0" w:tplc="30881B82">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5E47A9C"/>
    <w:multiLevelType w:val="multilevel"/>
    <w:tmpl w:val="A33CE564"/>
    <w:lvl w:ilvl="0">
      <w:start w:val="1"/>
      <w:numFmt w:val="bullet"/>
      <w:lvlText w:val=""/>
      <w:lvlJc w:val="left"/>
      <w:pPr>
        <w:ind w:left="288" w:hanging="288"/>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nsid w:val="2F30721F"/>
    <w:multiLevelType w:val="multilevel"/>
    <w:tmpl w:val="D76CFB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nsid w:val="517A0ACE"/>
    <w:multiLevelType w:val="hybridMultilevel"/>
    <w:tmpl w:val="82E894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3842E38"/>
    <w:multiLevelType w:val="multilevel"/>
    <w:tmpl w:val="EFB44C86"/>
    <w:lvl w:ilvl="0">
      <w:start w:val="1"/>
      <w:numFmt w:val="bullet"/>
      <w:lvlText w:val=""/>
      <w:lvlJc w:val="left"/>
      <w:pPr>
        <w:ind w:left="144" w:hanging="144"/>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nsid w:val="6C566A31"/>
    <w:multiLevelType w:val="hybridMultilevel"/>
    <w:tmpl w:val="3712F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C1F"/>
    <w:rsid w:val="000068FA"/>
    <w:rsid w:val="00006EF8"/>
    <w:rsid w:val="00007C84"/>
    <w:rsid w:val="00011F9B"/>
    <w:rsid w:val="00016255"/>
    <w:rsid w:val="000276E4"/>
    <w:rsid w:val="00031CD8"/>
    <w:rsid w:val="00033437"/>
    <w:rsid w:val="0004146E"/>
    <w:rsid w:val="00042AA6"/>
    <w:rsid w:val="00046ABF"/>
    <w:rsid w:val="00055263"/>
    <w:rsid w:val="00063142"/>
    <w:rsid w:val="00073B1C"/>
    <w:rsid w:val="00075EC2"/>
    <w:rsid w:val="000813B7"/>
    <w:rsid w:val="000835E8"/>
    <w:rsid w:val="0008798C"/>
    <w:rsid w:val="00094860"/>
    <w:rsid w:val="00097FE7"/>
    <w:rsid w:val="000A06FF"/>
    <w:rsid w:val="000A2AE2"/>
    <w:rsid w:val="000A5741"/>
    <w:rsid w:val="000B55FF"/>
    <w:rsid w:val="000C7CBA"/>
    <w:rsid w:val="000D08FA"/>
    <w:rsid w:val="000D18F2"/>
    <w:rsid w:val="000E12CD"/>
    <w:rsid w:val="000E4FCD"/>
    <w:rsid w:val="000E58CC"/>
    <w:rsid w:val="000F4216"/>
    <w:rsid w:val="00100BC8"/>
    <w:rsid w:val="00100E42"/>
    <w:rsid w:val="00104FAC"/>
    <w:rsid w:val="00107D39"/>
    <w:rsid w:val="00112BD5"/>
    <w:rsid w:val="00122BCA"/>
    <w:rsid w:val="001328CA"/>
    <w:rsid w:val="00135633"/>
    <w:rsid w:val="00142ED1"/>
    <w:rsid w:val="001432D6"/>
    <w:rsid w:val="001501C6"/>
    <w:rsid w:val="001508BD"/>
    <w:rsid w:val="00164968"/>
    <w:rsid w:val="0017089C"/>
    <w:rsid w:val="00172B33"/>
    <w:rsid w:val="00177AA2"/>
    <w:rsid w:val="00177C13"/>
    <w:rsid w:val="00185E2B"/>
    <w:rsid w:val="0019447B"/>
    <w:rsid w:val="00195722"/>
    <w:rsid w:val="001A2B3C"/>
    <w:rsid w:val="001A3F9E"/>
    <w:rsid w:val="001B04AA"/>
    <w:rsid w:val="001B589D"/>
    <w:rsid w:val="001C042E"/>
    <w:rsid w:val="001C6786"/>
    <w:rsid w:val="001D13BF"/>
    <w:rsid w:val="001E62D9"/>
    <w:rsid w:val="001F0839"/>
    <w:rsid w:val="001F0DC7"/>
    <w:rsid w:val="001F1C28"/>
    <w:rsid w:val="001F4C6F"/>
    <w:rsid w:val="001F7332"/>
    <w:rsid w:val="0020208E"/>
    <w:rsid w:val="002152D3"/>
    <w:rsid w:val="00232830"/>
    <w:rsid w:val="00245D50"/>
    <w:rsid w:val="00253A64"/>
    <w:rsid w:val="00256DDA"/>
    <w:rsid w:val="00257BD0"/>
    <w:rsid w:val="002676BB"/>
    <w:rsid w:val="00271555"/>
    <w:rsid w:val="00272A64"/>
    <w:rsid w:val="00274244"/>
    <w:rsid w:val="002861D1"/>
    <w:rsid w:val="002868C7"/>
    <w:rsid w:val="00293826"/>
    <w:rsid w:val="00294CC5"/>
    <w:rsid w:val="002A0A99"/>
    <w:rsid w:val="002A2220"/>
    <w:rsid w:val="002B0FB8"/>
    <w:rsid w:val="002B396E"/>
    <w:rsid w:val="002B5A64"/>
    <w:rsid w:val="002C5159"/>
    <w:rsid w:val="002C66B6"/>
    <w:rsid w:val="002D458A"/>
    <w:rsid w:val="002D4C03"/>
    <w:rsid w:val="002E788F"/>
    <w:rsid w:val="002F62DA"/>
    <w:rsid w:val="002F666E"/>
    <w:rsid w:val="00302027"/>
    <w:rsid w:val="00307246"/>
    <w:rsid w:val="00326021"/>
    <w:rsid w:val="0032667E"/>
    <w:rsid w:val="0033376A"/>
    <w:rsid w:val="00335178"/>
    <w:rsid w:val="00344E9D"/>
    <w:rsid w:val="00347246"/>
    <w:rsid w:val="003523C7"/>
    <w:rsid w:val="00357B2D"/>
    <w:rsid w:val="00370785"/>
    <w:rsid w:val="003770E0"/>
    <w:rsid w:val="00381E64"/>
    <w:rsid w:val="0039193E"/>
    <w:rsid w:val="00394786"/>
    <w:rsid w:val="003A503A"/>
    <w:rsid w:val="003B58E2"/>
    <w:rsid w:val="003C1C1F"/>
    <w:rsid w:val="003C48CB"/>
    <w:rsid w:val="003C774B"/>
    <w:rsid w:val="003D032D"/>
    <w:rsid w:val="003D4DFD"/>
    <w:rsid w:val="003D51E2"/>
    <w:rsid w:val="003D6530"/>
    <w:rsid w:val="003E1FEE"/>
    <w:rsid w:val="003E3782"/>
    <w:rsid w:val="003E5DB5"/>
    <w:rsid w:val="003E6C9A"/>
    <w:rsid w:val="003F5875"/>
    <w:rsid w:val="003F6C26"/>
    <w:rsid w:val="004001F5"/>
    <w:rsid w:val="0041089C"/>
    <w:rsid w:val="00411A5E"/>
    <w:rsid w:val="0041240A"/>
    <w:rsid w:val="004138A1"/>
    <w:rsid w:val="004146A6"/>
    <w:rsid w:val="00415C06"/>
    <w:rsid w:val="00417F2C"/>
    <w:rsid w:val="00420985"/>
    <w:rsid w:val="00430B82"/>
    <w:rsid w:val="00430B9C"/>
    <w:rsid w:val="00433CF6"/>
    <w:rsid w:val="00435364"/>
    <w:rsid w:val="00442AE6"/>
    <w:rsid w:val="0044542A"/>
    <w:rsid w:val="00446B76"/>
    <w:rsid w:val="00455BFD"/>
    <w:rsid w:val="00462F6B"/>
    <w:rsid w:val="00466DE7"/>
    <w:rsid w:val="00480BB0"/>
    <w:rsid w:val="00481C9C"/>
    <w:rsid w:val="00483631"/>
    <w:rsid w:val="004868BA"/>
    <w:rsid w:val="004950E9"/>
    <w:rsid w:val="00497748"/>
    <w:rsid w:val="004B2D3B"/>
    <w:rsid w:val="004B4DC2"/>
    <w:rsid w:val="004C32EF"/>
    <w:rsid w:val="004C3B22"/>
    <w:rsid w:val="004C6106"/>
    <w:rsid w:val="004D5C10"/>
    <w:rsid w:val="004D6735"/>
    <w:rsid w:val="004E0C67"/>
    <w:rsid w:val="004F2D84"/>
    <w:rsid w:val="004F79AF"/>
    <w:rsid w:val="00505127"/>
    <w:rsid w:val="00506304"/>
    <w:rsid w:val="00506A17"/>
    <w:rsid w:val="00520542"/>
    <w:rsid w:val="00521ACC"/>
    <w:rsid w:val="00522F4F"/>
    <w:rsid w:val="00532DB8"/>
    <w:rsid w:val="005335E2"/>
    <w:rsid w:val="00536CCB"/>
    <w:rsid w:val="00537CC6"/>
    <w:rsid w:val="005408EB"/>
    <w:rsid w:val="00542375"/>
    <w:rsid w:val="00542963"/>
    <w:rsid w:val="005456DB"/>
    <w:rsid w:val="00552390"/>
    <w:rsid w:val="0056284A"/>
    <w:rsid w:val="00570B8D"/>
    <w:rsid w:val="0057167F"/>
    <w:rsid w:val="00573705"/>
    <w:rsid w:val="0058383F"/>
    <w:rsid w:val="00591376"/>
    <w:rsid w:val="00594500"/>
    <w:rsid w:val="00595437"/>
    <w:rsid w:val="005A234F"/>
    <w:rsid w:val="005B122F"/>
    <w:rsid w:val="005B570E"/>
    <w:rsid w:val="005B5E93"/>
    <w:rsid w:val="005B63EC"/>
    <w:rsid w:val="005C73A7"/>
    <w:rsid w:val="005D68BE"/>
    <w:rsid w:val="005E0541"/>
    <w:rsid w:val="005E7B71"/>
    <w:rsid w:val="00600C88"/>
    <w:rsid w:val="0060142C"/>
    <w:rsid w:val="00625546"/>
    <w:rsid w:val="00631CD5"/>
    <w:rsid w:val="00633949"/>
    <w:rsid w:val="00634C91"/>
    <w:rsid w:val="00642DC6"/>
    <w:rsid w:val="00646E06"/>
    <w:rsid w:val="0065392A"/>
    <w:rsid w:val="00654E37"/>
    <w:rsid w:val="00661568"/>
    <w:rsid w:val="00670B5A"/>
    <w:rsid w:val="006728F3"/>
    <w:rsid w:val="00677322"/>
    <w:rsid w:val="00681CB1"/>
    <w:rsid w:val="0068337C"/>
    <w:rsid w:val="00684E0C"/>
    <w:rsid w:val="00686DCF"/>
    <w:rsid w:val="006955C0"/>
    <w:rsid w:val="006A05D9"/>
    <w:rsid w:val="006A21AF"/>
    <w:rsid w:val="006A4843"/>
    <w:rsid w:val="006B2AEE"/>
    <w:rsid w:val="006B4B61"/>
    <w:rsid w:val="006C36C0"/>
    <w:rsid w:val="006C6883"/>
    <w:rsid w:val="006D55B3"/>
    <w:rsid w:val="006E5FDB"/>
    <w:rsid w:val="006E7AC1"/>
    <w:rsid w:val="006F1030"/>
    <w:rsid w:val="006F1A4A"/>
    <w:rsid w:val="006F3337"/>
    <w:rsid w:val="00700CEE"/>
    <w:rsid w:val="00715AD5"/>
    <w:rsid w:val="007343A1"/>
    <w:rsid w:val="00752AA6"/>
    <w:rsid w:val="0075555D"/>
    <w:rsid w:val="00755AA6"/>
    <w:rsid w:val="00755CA1"/>
    <w:rsid w:val="00760E0C"/>
    <w:rsid w:val="00771830"/>
    <w:rsid w:val="00780F6F"/>
    <w:rsid w:val="007863E1"/>
    <w:rsid w:val="00790A7A"/>
    <w:rsid w:val="007A03A3"/>
    <w:rsid w:val="007A0905"/>
    <w:rsid w:val="007A6F6C"/>
    <w:rsid w:val="007B3F17"/>
    <w:rsid w:val="007B7099"/>
    <w:rsid w:val="007C025A"/>
    <w:rsid w:val="007C261A"/>
    <w:rsid w:val="007C4D45"/>
    <w:rsid w:val="007D0B44"/>
    <w:rsid w:val="007D4299"/>
    <w:rsid w:val="007D42A6"/>
    <w:rsid w:val="007D4D93"/>
    <w:rsid w:val="007E44D7"/>
    <w:rsid w:val="007E6D0F"/>
    <w:rsid w:val="007E789A"/>
    <w:rsid w:val="007F0A09"/>
    <w:rsid w:val="007F1DC2"/>
    <w:rsid w:val="007F5040"/>
    <w:rsid w:val="007F6C60"/>
    <w:rsid w:val="00800562"/>
    <w:rsid w:val="008059C9"/>
    <w:rsid w:val="00810227"/>
    <w:rsid w:val="00824BD0"/>
    <w:rsid w:val="008266AF"/>
    <w:rsid w:val="00836620"/>
    <w:rsid w:val="008413CB"/>
    <w:rsid w:val="008427A7"/>
    <w:rsid w:val="00863A49"/>
    <w:rsid w:val="008650DC"/>
    <w:rsid w:val="008825BF"/>
    <w:rsid w:val="008959BC"/>
    <w:rsid w:val="008A0B43"/>
    <w:rsid w:val="008A2507"/>
    <w:rsid w:val="008B0AC7"/>
    <w:rsid w:val="008B0FF3"/>
    <w:rsid w:val="008B7702"/>
    <w:rsid w:val="008B7D22"/>
    <w:rsid w:val="008D0EF1"/>
    <w:rsid w:val="008D5A9C"/>
    <w:rsid w:val="008D5EB0"/>
    <w:rsid w:val="008D71B0"/>
    <w:rsid w:val="008E4503"/>
    <w:rsid w:val="00900855"/>
    <w:rsid w:val="00902AA0"/>
    <w:rsid w:val="009044E4"/>
    <w:rsid w:val="00914771"/>
    <w:rsid w:val="00962E9E"/>
    <w:rsid w:val="009634C0"/>
    <w:rsid w:val="00971C6F"/>
    <w:rsid w:val="009724FE"/>
    <w:rsid w:val="00973A74"/>
    <w:rsid w:val="00975A3F"/>
    <w:rsid w:val="00981BBF"/>
    <w:rsid w:val="00981EC0"/>
    <w:rsid w:val="00995289"/>
    <w:rsid w:val="00997255"/>
    <w:rsid w:val="009A106C"/>
    <w:rsid w:val="009A14B8"/>
    <w:rsid w:val="009A19B7"/>
    <w:rsid w:val="009B1FC8"/>
    <w:rsid w:val="009B6E19"/>
    <w:rsid w:val="009D180A"/>
    <w:rsid w:val="009D5C9C"/>
    <w:rsid w:val="009F4CB0"/>
    <w:rsid w:val="009F6F99"/>
    <w:rsid w:val="00A02C9C"/>
    <w:rsid w:val="00A030C9"/>
    <w:rsid w:val="00A03145"/>
    <w:rsid w:val="00A05BCC"/>
    <w:rsid w:val="00A07399"/>
    <w:rsid w:val="00A115F5"/>
    <w:rsid w:val="00A20D88"/>
    <w:rsid w:val="00A2380B"/>
    <w:rsid w:val="00A42F16"/>
    <w:rsid w:val="00A43927"/>
    <w:rsid w:val="00A536A1"/>
    <w:rsid w:val="00A65223"/>
    <w:rsid w:val="00A66141"/>
    <w:rsid w:val="00A716A4"/>
    <w:rsid w:val="00A832D1"/>
    <w:rsid w:val="00A86752"/>
    <w:rsid w:val="00A90F9A"/>
    <w:rsid w:val="00A91F7C"/>
    <w:rsid w:val="00A93A92"/>
    <w:rsid w:val="00A947FF"/>
    <w:rsid w:val="00AB12C2"/>
    <w:rsid w:val="00AC0EC2"/>
    <w:rsid w:val="00AC22EE"/>
    <w:rsid w:val="00AC3F34"/>
    <w:rsid w:val="00AD3620"/>
    <w:rsid w:val="00AD5544"/>
    <w:rsid w:val="00AE68DF"/>
    <w:rsid w:val="00AE69C8"/>
    <w:rsid w:val="00B03DE2"/>
    <w:rsid w:val="00B15B70"/>
    <w:rsid w:val="00B16F92"/>
    <w:rsid w:val="00B30408"/>
    <w:rsid w:val="00B3680E"/>
    <w:rsid w:val="00B400E1"/>
    <w:rsid w:val="00B42205"/>
    <w:rsid w:val="00B42DD1"/>
    <w:rsid w:val="00B449AD"/>
    <w:rsid w:val="00B47A9E"/>
    <w:rsid w:val="00B51D5C"/>
    <w:rsid w:val="00B55816"/>
    <w:rsid w:val="00B61B7B"/>
    <w:rsid w:val="00B725D9"/>
    <w:rsid w:val="00B770D8"/>
    <w:rsid w:val="00B8542B"/>
    <w:rsid w:val="00B8765B"/>
    <w:rsid w:val="00B91C83"/>
    <w:rsid w:val="00BA2DEF"/>
    <w:rsid w:val="00BB1B37"/>
    <w:rsid w:val="00BC2731"/>
    <w:rsid w:val="00BC5762"/>
    <w:rsid w:val="00BE169D"/>
    <w:rsid w:val="00BE5A04"/>
    <w:rsid w:val="00C011D9"/>
    <w:rsid w:val="00C061CE"/>
    <w:rsid w:val="00C0638A"/>
    <w:rsid w:val="00C2647D"/>
    <w:rsid w:val="00C2728B"/>
    <w:rsid w:val="00C4179D"/>
    <w:rsid w:val="00C472EF"/>
    <w:rsid w:val="00C4736D"/>
    <w:rsid w:val="00C478FE"/>
    <w:rsid w:val="00C5538E"/>
    <w:rsid w:val="00C57858"/>
    <w:rsid w:val="00C717D8"/>
    <w:rsid w:val="00C75F7E"/>
    <w:rsid w:val="00C84CE0"/>
    <w:rsid w:val="00C870BC"/>
    <w:rsid w:val="00C87B50"/>
    <w:rsid w:val="00C87EC4"/>
    <w:rsid w:val="00C925AE"/>
    <w:rsid w:val="00CA051D"/>
    <w:rsid w:val="00CA1267"/>
    <w:rsid w:val="00CA2C75"/>
    <w:rsid w:val="00CA6D90"/>
    <w:rsid w:val="00CA7B2E"/>
    <w:rsid w:val="00CB2B1E"/>
    <w:rsid w:val="00CC075A"/>
    <w:rsid w:val="00CC0BC2"/>
    <w:rsid w:val="00CC4A00"/>
    <w:rsid w:val="00CC6CD3"/>
    <w:rsid w:val="00CC7125"/>
    <w:rsid w:val="00CD1F32"/>
    <w:rsid w:val="00CE04DF"/>
    <w:rsid w:val="00CE22BD"/>
    <w:rsid w:val="00CE5506"/>
    <w:rsid w:val="00CE78AC"/>
    <w:rsid w:val="00CF4F93"/>
    <w:rsid w:val="00D00AE1"/>
    <w:rsid w:val="00D10CD2"/>
    <w:rsid w:val="00D110FD"/>
    <w:rsid w:val="00D1319D"/>
    <w:rsid w:val="00D16FD3"/>
    <w:rsid w:val="00D231B1"/>
    <w:rsid w:val="00D3729C"/>
    <w:rsid w:val="00D40D42"/>
    <w:rsid w:val="00D45A19"/>
    <w:rsid w:val="00D50B6B"/>
    <w:rsid w:val="00D516C8"/>
    <w:rsid w:val="00D540BD"/>
    <w:rsid w:val="00D55C67"/>
    <w:rsid w:val="00D55EBD"/>
    <w:rsid w:val="00D561D4"/>
    <w:rsid w:val="00D61836"/>
    <w:rsid w:val="00D66A3D"/>
    <w:rsid w:val="00D80A9D"/>
    <w:rsid w:val="00D90427"/>
    <w:rsid w:val="00D90946"/>
    <w:rsid w:val="00D95EA5"/>
    <w:rsid w:val="00DA1C76"/>
    <w:rsid w:val="00DB2917"/>
    <w:rsid w:val="00DB5BBB"/>
    <w:rsid w:val="00DC12BF"/>
    <w:rsid w:val="00DC2DD3"/>
    <w:rsid w:val="00DC7630"/>
    <w:rsid w:val="00DC79BF"/>
    <w:rsid w:val="00DD32AE"/>
    <w:rsid w:val="00DD4FC8"/>
    <w:rsid w:val="00DE0CAC"/>
    <w:rsid w:val="00DE1D3A"/>
    <w:rsid w:val="00DF4E13"/>
    <w:rsid w:val="00DF5D20"/>
    <w:rsid w:val="00E0262C"/>
    <w:rsid w:val="00E036BF"/>
    <w:rsid w:val="00E04C2A"/>
    <w:rsid w:val="00E075A1"/>
    <w:rsid w:val="00E175C1"/>
    <w:rsid w:val="00E253F4"/>
    <w:rsid w:val="00E4086B"/>
    <w:rsid w:val="00E41567"/>
    <w:rsid w:val="00E41F39"/>
    <w:rsid w:val="00E438DF"/>
    <w:rsid w:val="00E43C4F"/>
    <w:rsid w:val="00E44814"/>
    <w:rsid w:val="00E460A5"/>
    <w:rsid w:val="00E5264A"/>
    <w:rsid w:val="00E557E3"/>
    <w:rsid w:val="00E6265E"/>
    <w:rsid w:val="00E647BE"/>
    <w:rsid w:val="00E664CA"/>
    <w:rsid w:val="00E713D5"/>
    <w:rsid w:val="00E717F1"/>
    <w:rsid w:val="00E7453F"/>
    <w:rsid w:val="00E74609"/>
    <w:rsid w:val="00E75C29"/>
    <w:rsid w:val="00E76226"/>
    <w:rsid w:val="00E7781C"/>
    <w:rsid w:val="00E8214D"/>
    <w:rsid w:val="00E8232A"/>
    <w:rsid w:val="00E83A0E"/>
    <w:rsid w:val="00E86BF0"/>
    <w:rsid w:val="00E97E37"/>
    <w:rsid w:val="00EB2A01"/>
    <w:rsid w:val="00EB4413"/>
    <w:rsid w:val="00EB4B1D"/>
    <w:rsid w:val="00EB7A38"/>
    <w:rsid w:val="00ED2176"/>
    <w:rsid w:val="00ED367A"/>
    <w:rsid w:val="00EF4F4B"/>
    <w:rsid w:val="00F0056F"/>
    <w:rsid w:val="00F0158D"/>
    <w:rsid w:val="00F046D4"/>
    <w:rsid w:val="00F04C39"/>
    <w:rsid w:val="00F26989"/>
    <w:rsid w:val="00F342E0"/>
    <w:rsid w:val="00F364BA"/>
    <w:rsid w:val="00F4741D"/>
    <w:rsid w:val="00F547A8"/>
    <w:rsid w:val="00F63F90"/>
    <w:rsid w:val="00F73FA9"/>
    <w:rsid w:val="00FB1DBA"/>
    <w:rsid w:val="00FB78C6"/>
    <w:rsid w:val="00FC4F23"/>
    <w:rsid w:val="00FC667A"/>
    <w:rsid w:val="00FD67C5"/>
    <w:rsid w:val="00FE2162"/>
    <w:rsid w:val="00FE264F"/>
    <w:rsid w:val="00FF0180"/>
    <w:rsid w:val="00FF612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71CB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E1D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1C1F"/>
    <w:pPr>
      <w:tabs>
        <w:tab w:val="center" w:pos="4680"/>
        <w:tab w:val="right" w:pos="9360"/>
      </w:tabs>
    </w:pPr>
  </w:style>
  <w:style w:type="character" w:customStyle="1" w:styleId="HeaderChar">
    <w:name w:val="Header Char"/>
    <w:basedOn w:val="DefaultParagraphFont"/>
    <w:link w:val="Header"/>
    <w:uiPriority w:val="99"/>
    <w:rsid w:val="003C1C1F"/>
  </w:style>
  <w:style w:type="character" w:styleId="PageNumber">
    <w:name w:val="page number"/>
    <w:basedOn w:val="DefaultParagraphFont"/>
    <w:uiPriority w:val="99"/>
    <w:semiHidden/>
    <w:unhideWhenUsed/>
    <w:rsid w:val="003C1C1F"/>
  </w:style>
  <w:style w:type="paragraph" w:styleId="Footer">
    <w:name w:val="footer"/>
    <w:basedOn w:val="Normal"/>
    <w:link w:val="FooterChar"/>
    <w:uiPriority w:val="99"/>
    <w:unhideWhenUsed/>
    <w:rsid w:val="003C1C1F"/>
    <w:pPr>
      <w:tabs>
        <w:tab w:val="center" w:pos="4680"/>
        <w:tab w:val="right" w:pos="9360"/>
      </w:tabs>
    </w:pPr>
  </w:style>
  <w:style w:type="character" w:customStyle="1" w:styleId="FooterChar">
    <w:name w:val="Footer Char"/>
    <w:basedOn w:val="DefaultParagraphFont"/>
    <w:link w:val="Footer"/>
    <w:uiPriority w:val="99"/>
    <w:rsid w:val="003C1C1F"/>
  </w:style>
  <w:style w:type="paragraph" w:styleId="FootnoteText">
    <w:name w:val="footnote text"/>
    <w:basedOn w:val="Normal"/>
    <w:link w:val="FootnoteTextChar"/>
    <w:uiPriority w:val="99"/>
    <w:unhideWhenUsed/>
    <w:rsid w:val="00A02C9C"/>
  </w:style>
  <w:style w:type="character" w:customStyle="1" w:styleId="FootnoteTextChar">
    <w:name w:val="Footnote Text Char"/>
    <w:basedOn w:val="DefaultParagraphFont"/>
    <w:link w:val="FootnoteText"/>
    <w:uiPriority w:val="99"/>
    <w:rsid w:val="00A02C9C"/>
  </w:style>
  <w:style w:type="character" w:styleId="FootnoteReference">
    <w:name w:val="footnote reference"/>
    <w:basedOn w:val="DefaultParagraphFont"/>
    <w:uiPriority w:val="99"/>
    <w:unhideWhenUsed/>
    <w:rsid w:val="00A02C9C"/>
    <w:rPr>
      <w:vertAlign w:val="superscript"/>
    </w:rPr>
  </w:style>
  <w:style w:type="character" w:styleId="Hyperlink">
    <w:name w:val="Hyperlink"/>
    <w:basedOn w:val="DefaultParagraphFont"/>
    <w:uiPriority w:val="99"/>
    <w:semiHidden/>
    <w:unhideWhenUsed/>
    <w:rsid w:val="00B725D9"/>
    <w:rPr>
      <w:color w:val="0000FF"/>
      <w:u w:val="single"/>
    </w:rPr>
  </w:style>
  <w:style w:type="character" w:styleId="FollowedHyperlink">
    <w:name w:val="FollowedHyperlink"/>
    <w:basedOn w:val="DefaultParagraphFont"/>
    <w:uiPriority w:val="99"/>
    <w:semiHidden/>
    <w:unhideWhenUsed/>
    <w:rsid w:val="00E664CA"/>
    <w:rPr>
      <w:color w:val="954F72" w:themeColor="followedHyperlink"/>
      <w:u w:val="single"/>
    </w:rPr>
  </w:style>
  <w:style w:type="character" w:styleId="LineNumber">
    <w:name w:val="line number"/>
    <w:basedOn w:val="DefaultParagraphFont"/>
    <w:uiPriority w:val="99"/>
    <w:semiHidden/>
    <w:unhideWhenUsed/>
    <w:rsid w:val="00ED367A"/>
  </w:style>
  <w:style w:type="paragraph" w:styleId="ListParagraph">
    <w:name w:val="List Paragraph"/>
    <w:basedOn w:val="Normal"/>
    <w:uiPriority w:val="34"/>
    <w:qFormat/>
    <w:rsid w:val="00AC22EE"/>
    <w:pPr>
      <w:ind w:left="720"/>
      <w:contextualSpacing/>
    </w:pPr>
  </w:style>
  <w:style w:type="character" w:styleId="CommentReference">
    <w:name w:val="annotation reference"/>
    <w:basedOn w:val="DefaultParagraphFont"/>
    <w:uiPriority w:val="99"/>
    <w:semiHidden/>
    <w:unhideWhenUsed/>
    <w:rsid w:val="00F0158D"/>
    <w:rPr>
      <w:sz w:val="18"/>
      <w:szCs w:val="18"/>
    </w:rPr>
  </w:style>
  <w:style w:type="paragraph" w:styleId="CommentText">
    <w:name w:val="annotation text"/>
    <w:basedOn w:val="Normal"/>
    <w:link w:val="CommentTextChar"/>
    <w:uiPriority w:val="99"/>
    <w:semiHidden/>
    <w:unhideWhenUsed/>
    <w:rsid w:val="00F0158D"/>
  </w:style>
  <w:style w:type="character" w:customStyle="1" w:styleId="CommentTextChar">
    <w:name w:val="Comment Text Char"/>
    <w:basedOn w:val="DefaultParagraphFont"/>
    <w:link w:val="CommentText"/>
    <w:uiPriority w:val="99"/>
    <w:semiHidden/>
    <w:rsid w:val="00F0158D"/>
  </w:style>
  <w:style w:type="paragraph" w:styleId="CommentSubject">
    <w:name w:val="annotation subject"/>
    <w:basedOn w:val="CommentText"/>
    <w:next w:val="CommentText"/>
    <w:link w:val="CommentSubjectChar"/>
    <w:uiPriority w:val="99"/>
    <w:semiHidden/>
    <w:unhideWhenUsed/>
    <w:rsid w:val="00F0158D"/>
    <w:rPr>
      <w:b/>
      <w:bCs/>
      <w:sz w:val="20"/>
      <w:szCs w:val="20"/>
    </w:rPr>
  </w:style>
  <w:style w:type="character" w:customStyle="1" w:styleId="CommentSubjectChar">
    <w:name w:val="Comment Subject Char"/>
    <w:basedOn w:val="CommentTextChar"/>
    <w:link w:val="CommentSubject"/>
    <w:uiPriority w:val="99"/>
    <w:semiHidden/>
    <w:rsid w:val="00F0158D"/>
    <w:rPr>
      <w:b/>
      <w:bCs/>
      <w:sz w:val="20"/>
      <w:szCs w:val="20"/>
    </w:rPr>
  </w:style>
  <w:style w:type="paragraph" w:styleId="BalloonText">
    <w:name w:val="Balloon Text"/>
    <w:basedOn w:val="Normal"/>
    <w:link w:val="BalloonTextChar"/>
    <w:uiPriority w:val="99"/>
    <w:semiHidden/>
    <w:unhideWhenUsed/>
    <w:rsid w:val="00F0158D"/>
    <w:rPr>
      <w:sz w:val="18"/>
      <w:szCs w:val="18"/>
    </w:rPr>
  </w:style>
  <w:style w:type="character" w:customStyle="1" w:styleId="BalloonTextChar">
    <w:name w:val="Balloon Text Char"/>
    <w:basedOn w:val="DefaultParagraphFont"/>
    <w:link w:val="BalloonText"/>
    <w:uiPriority w:val="99"/>
    <w:semiHidden/>
    <w:rsid w:val="00F0158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84436">
      <w:bodyDiv w:val="1"/>
      <w:marLeft w:val="0"/>
      <w:marRight w:val="0"/>
      <w:marTop w:val="0"/>
      <w:marBottom w:val="0"/>
      <w:divBdr>
        <w:top w:val="none" w:sz="0" w:space="0" w:color="auto"/>
        <w:left w:val="none" w:sz="0" w:space="0" w:color="auto"/>
        <w:bottom w:val="none" w:sz="0" w:space="0" w:color="auto"/>
        <w:right w:val="none" w:sz="0" w:space="0" w:color="auto"/>
      </w:divBdr>
    </w:div>
    <w:div w:id="241724801">
      <w:bodyDiv w:val="1"/>
      <w:marLeft w:val="0"/>
      <w:marRight w:val="0"/>
      <w:marTop w:val="0"/>
      <w:marBottom w:val="0"/>
      <w:divBdr>
        <w:top w:val="none" w:sz="0" w:space="0" w:color="auto"/>
        <w:left w:val="none" w:sz="0" w:space="0" w:color="auto"/>
        <w:bottom w:val="none" w:sz="0" w:space="0" w:color="auto"/>
        <w:right w:val="none" w:sz="0" w:space="0" w:color="auto"/>
      </w:divBdr>
    </w:div>
    <w:div w:id="254285586">
      <w:bodyDiv w:val="1"/>
      <w:marLeft w:val="0"/>
      <w:marRight w:val="0"/>
      <w:marTop w:val="0"/>
      <w:marBottom w:val="0"/>
      <w:divBdr>
        <w:top w:val="none" w:sz="0" w:space="0" w:color="auto"/>
        <w:left w:val="none" w:sz="0" w:space="0" w:color="auto"/>
        <w:bottom w:val="none" w:sz="0" w:space="0" w:color="auto"/>
        <w:right w:val="none" w:sz="0" w:space="0" w:color="auto"/>
      </w:divBdr>
    </w:div>
    <w:div w:id="260457475">
      <w:bodyDiv w:val="1"/>
      <w:marLeft w:val="0"/>
      <w:marRight w:val="0"/>
      <w:marTop w:val="0"/>
      <w:marBottom w:val="0"/>
      <w:divBdr>
        <w:top w:val="none" w:sz="0" w:space="0" w:color="auto"/>
        <w:left w:val="none" w:sz="0" w:space="0" w:color="auto"/>
        <w:bottom w:val="none" w:sz="0" w:space="0" w:color="auto"/>
        <w:right w:val="none" w:sz="0" w:space="0" w:color="auto"/>
      </w:divBdr>
    </w:div>
    <w:div w:id="336884189">
      <w:bodyDiv w:val="1"/>
      <w:marLeft w:val="0"/>
      <w:marRight w:val="0"/>
      <w:marTop w:val="0"/>
      <w:marBottom w:val="0"/>
      <w:divBdr>
        <w:top w:val="none" w:sz="0" w:space="0" w:color="auto"/>
        <w:left w:val="none" w:sz="0" w:space="0" w:color="auto"/>
        <w:bottom w:val="none" w:sz="0" w:space="0" w:color="auto"/>
        <w:right w:val="none" w:sz="0" w:space="0" w:color="auto"/>
      </w:divBdr>
    </w:div>
    <w:div w:id="380253282">
      <w:bodyDiv w:val="1"/>
      <w:marLeft w:val="0"/>
      <w:marRight w:val="0"/>
      <w:marTop w:val="0"/>
      <w:marBottom w:val="0"/>
      <w:divBdr>
        <w:top w:val="none" w:sz="0" w:space="0" w:color="auto"/>
        <w:left w:val="none" w:sz="0" w:space="0" w:color="auto"/>
        <w:bottom w:val="none" w:sz="0" w:space="0" w:color="auto"/>
        <w:right w:val="none" w:sz="0" w:space="0" w:color="auto"/>
      </w:divBdr>
    </w:div>
    <w:div w:id="478426013">
      <w:bodyDiv w:val="1"/>
      <w:marLeft w:val="0"/>
      <w:marRight w:val="0"/>
      <w:marTop w:val="0"/>
      <w:marBottom w:val="0"/>
      <w:divBdr>
        <w:top w:val="none" w:sz="0" w:space="0" w:color="auto"/>
        <w:left w:val="none" w:sz="0" w:space="0" w:color="auto"/>
        <w:bottom w:val="none" w:sz="0" w:space="0" w:color="auto"/>
        <w:right w:val="none" w:sz="0" w:space="0" w:color="auto"/>
      </w:divBdr>
    </w:div>
    <w:div w:id="590044999">
      <w:bodyDiv w:val="1"/>
      <w:marLeft w:val="0"/>
      <w:marRight w:val="0"/>
      <w:marTop w:val="0"/>
      <w:marBottom w:val="0"/>
      <w:divBdr>
        <w:top w:val="none" w:sz="0" w:space="0" w:color="auto"/>
        <w:left w:val="none" w:sz="0" w:space="0" w:color="auto"/>
        <w:bottom w:val="none" w:sz="0" w:space="0" w:color="auto"/>
        <w:right w:val="none" w:sz="0" w:space="0" w:color="auto"/>
      </w:divBdr>
    </w:div>
    <w:div w:id="681661674">
      <w:bodyDiv w:val="1"/>
      <w:marLeft w:val="0"/>
      <w:marRight w:val="0"/>
      <w:marTop w:val="0"/>
      <w:marBottom w:val="0"/>
      <w:divBdr>
        <w:top w:val="none" w:sz="0" w:space="0" w:color="auto"/>
        <w:left w:val="none" w:sz="0" w:space="0" w:color="auto"/>
        <w:bottom w:val="none" w:sz="0" w:space="0" w:color="auto"/>
        <w:right w:val="none" w:sz="0" w:space="0" w:color="auto"/>
      </w:divBdr>
      <w:divsChild>
        <w:div w:id="1933590910">
          <w:marLeft w:val="480"/>
          <w:marRight w:val="0"/>
          <w:marTop w:val="0"/>
          <w:marBottom w:val="0"/>
          <w:divBdr>
            <w:top w:val="none" w:sz="0" w:space="0" w:color="auto"/>
            <w:left w:val="none" w:sz="0" w:space="0" w:color="auto"/>
            <w:bottom w:val="none" w:sz="0" w:space="0" w:color="auto"/>
            <w:right w:val="none" w:sz="0" w:space="0" w:color="auto"/>
          </w:divBdr>
          <w:divsChild>
            <w:div w:id="206451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160557">
      <w:bodyDiv w:val="1"/>
      <w:marLeft w:val="0"/>
      <w:marRight w:val="0"/>
      <w:marTop w:val="0"/>
      <w:marBottom w:val="0"/>
      <w:divBdr>
        <w:top w:val="none" w:sz="0" w:space="0" w:color="auto"/>
        <w:left w:val="none" w:sz="0" w:space="0" w:color="auto"/>
        <w:bottom w:val="none" w:sz="0" w:space="0" w:color="auto"/>
        <w:right w:val="none" w:sz="0" w:space="0" w:color="auto"/>
      </w:divBdr>
    </w:div>
    <w:div w:id="1179734831">
      <w:bodyDiv w:val="1"/>
      <w:marLeft w:val="0"/>
      <w:marRight w:val="0"/>
      <w:marTop w:val="0"/>
      <w:marBottom w:val="0"/>
      <w:divBdr>
        <w:top w:val="none" w:sz="0" w:space="0" w:color="auto"/>
        <w:left w:val="none" w:sz="0" w:space="0" w:color="auto"/>
        <w:bottom w:val="none" w:sz="0" w:space="0" w:color="auto"/>
        <w:right w:val="none" w:sz="0" w:space="0" w:color="auto"/>
      </w:divBdr>
      <w:divsChild>
        <w:div w:id="2122678042">
          <w:marLeft w:val="480"/>
          <w:marRight w:val="0"/>
          <w:marTop w:val="0"/>
          <w:marBottom w:val="0"/>
          <w:divBdr>
            <w:top w:val="none" w:sz="0" w:space="0" w:color="auto"/>
            <w:left w:val="none" w:sz="0" w:space="0" w:color="auto"/>
            <w:bottom w:val="none" w:sz="0" w:space="0" w:color="auto"/>
            <w:right w:val="none" w:sz="0" w:space="0" w:color="auto"/>
          </w:divBdr>
          <w:divsChild>
            <w:div w:id="188844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223921">
      <w:bodyDiv w:val="1"/>
      <w:marLeft w:val="0"/>
      <w:marRight w:val="0"/>
      <w:marTop w:val="0"/>
      <w:marBottom w:val="0"/>
      <w:divBdr>
        <w:top w:val="none" w:sz="0" w:space="0" w:color="auto"/>
        <w:left w:val="none" w:sz="0" w:space="0" w:color="auto"/>
        <w:bottom w:val="none" w:sz="0" w:space="0" w:color="auto"/>
        <w:right w:val="none" w:sz="0" w:space="0" w:color="auto"/>
      </w:divBdr>
    </w:div>
    <w:div w:id="1354455433">
      <w:bodyDiv w:val="1"/>
      <w:marLeft w:val="0"/>
      <w:marRight w:val="0"/>
      <w:marTop w:val="0"/>
      <w:marBottom w:val="0"/>
      <w:divBdr>
        <w:top w:val="none" w:sz="0" w:space="0" w:color="auto"/>
        <w:left w:val="none" w:sz="0" w:space="0" w:color="auto"/>
        <w:bottom w:val="none" w:sz="0" w:space="0" w:color="auto"/>
        <w:right w:val="none" w:sz="0" w:space="0" w:color="auto"/>
      </w:divBdr>
      <w:divsChild>
        <w:div w:id="1885680502">
          <w:marLeft w:val="480"/>
          <w:marRight w:val="0"/>
          <w:marTop w:val="0"/>
          <w:marBottom w:val="0"/>
          <w:divBdr>
            <w:top w:val="none" w:sz="0" w:space="0" w:color="auto"/>
            <w:left w:val="none" w:sz="0" w:space="0" w:color="auto"/>
            <w:bottom w:val="none" w:sz="0" w:space="0" w:color="auto"/>
            <w:right w:val="none" w:sz="0" w:space="0" w:color="auto"/>
          </w:divBdr>
          <w:divsChild>
            <w:div w:id="22715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235654">
      <w:bodyDiv w:val="1"/>
      <w:marLeft w:val="0"/>
      <w:marRight w:val="0"/>
      <w:marTop w:val="0"/>
      <w:marBottom w:val="0"/>
      <w:divBdr>
        <w:top w:val="none" w:sz="0" w:space="0" w:color="auto"/>
        <w:left w:val="none" w:sz="0" w:space="0" w:color="auto"/>
        <w:bottom w:val="none" w:sz="0" w:space="0" w:color="auto"/>
        <w:right w:val="none" w:sz="0" w:space="0" w:color="auto"/>
      </w:divBdr>
    </w:div>
    <w:div w:id="1662540800">
      <w:bodyDiv w:val="1"/>
      <w:marLeft w:val="0"/>
      <w:marRight w:val="0"/>
      <w:marTop w:val="0"/>
      <w:marBottom w:val="0"/>
      <w:divBdr>
        <w:top w:val="none" w:sz="0" w:space="0" w:color="auto"/>
        <w:left w:val="none" w:sz="0" w:space="0" w:color="auto"/>
        <w:bottom w:val="none" w:sz="0" w:space="0" w:color="auto"/>
        <w:right w:val="none" w:sz="0" w:space="0" w:color="auto"/>
      </w:divBdr>
    </w:div>
    <w:div w:id="1714499592">
      <w:bodyDiv w:val="1"/>
      <w:marLeft w:val="0"/>
      <w:marRight w:val="0"/>
      <w:marTop w:val="0"/>
      <w:marBottom w:val="0"/>
      <w:divBdr>
        <w:top w:val="none" w:sz="0" w:space="0" w:color="auto"/>
        <w:left w:val="none" w:sz="0" w:space="0" w:color="auto"/>
        <w:bottom w:val="none" w:sz="0" w:space="0" w:color="auto"/>
        <w:right w:val="none" w:sz="0" w:space="0" w:color="auto"/>
      </w:divBdr>
      <w:divsChild>
        <w:div w:id="1209488976">
          <w:marLeft w:val="480"/>
          <w:marRight w:val="0"/>
          <w:marTop w:val="0"/>
          <w:marBottom w:val="0"/>
          <w:divBdr>
            <w:top w:val="none" w:sz="0" w:space="0" w:color="auto"/>
            <w:left w:val="none" w:sz="0" w:space="0" w:color="auto"/>
            <w:bottom w:val="none" w:sz="0" w:space="0" w:color="auto"/>
            <w:right w:val="none" w:sz="0" w:space="0" w:color="auto"/>
          </w:divBdr>
          <w:divsChild>
            <w:div w:id="185580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33011">
      <w:bodyDiv w:val="1"/>
      <w:marLeft w:val="0"/>
      <w:marRight w:val="0"/>
      <w:marTop w:val="0"/>
      <w:marBottom w:val="0"/>
      <w:divBdr>
        <w:top w:val="none" w:sz="0" w:space="0" w:color="auto"/>
        <w:left w:val="none" w:sz="0" w:space="0" w:color="auto"/>
        <w:bottom w:val="none" w:sz="0" w:space="0" w:color="auto"/>
        <w:right w:val="none" w:sz="0" w:space="0" w:color="auto"/>
      </w:divBdr>
    </w:div>
    <w:div w:id="1758865901">
      <w:bodyDiv w:val="1"/>
      <w:marLeft w:val="0"/>
      <w:marRight w:val="0"/>
      <w:marTop w:val="0"/>
      <w:marBottom w:val="0"/>
      <w:divBdr>
        <w:top w:val="none" w:sz="0" w:space="0" w:color="auto"/>
        <w:left w:val="none" w:sz="0" w:space="0" w:color="auto"/>
        <w:bottom w:val="none" w:sz="0" w:space="0" w:color="auto"/>
        <w:right w:val="none" w:sz="0" w:space="0" w:color="auto"/>
      </w:divBdr>
      <w:divsChild>
        <w:div w:id="1194924420">
          <w:marLeft w:val="480"/>
          <w:marRight w:val="0"/>
          <w:marTop w:val="0"/>
          <w:marBottom w:val="0"/>
          <w:divBdr>
            <w:top w:val="none" w:sz="0" w:space="0" w:color="auto"/>
            <w:left w:val="none" w:sz="0" w:space="0" w:color="auto"/>
            <w:bottom w:val="none" w:sz="0" w:space="0" w:color="auto"/>
            <w:right w:val="none" w:sz="0" w:space="0" w:color="auto"/>
          </w:divBdr>
          <w:divsChild>
            <w:div w:id="21504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952986">
      <w:bodyDiv w:val="1"/>
      <w:marLeft w:val="0"/>
      <w:marRight w:val="0"/>
      <w:marTop w:val="0"/>
      <w:marBottom w:val="0"/>
      <w:divBdr>
        <w:top w:val="none" w:sz="0" w:space="0" w:color="auto"/>
        <w:left w:val="none" w:sz="0" w:space="0" w:color="auto"/>
        <w:bottom w:val="none" w:sz="0" w:space="0" w:color="auto"/>
        <w:right w:val="none" w:sz="0" w:space="0" w:color="auto"/>
      </w:divBdr>
    </w:div>
    <w:div w:id="1801921929">
      <w:bodyDiv w:val="1"/>
      <w:marLeft w:val="0"/>
      <w:marRight w:val="0"/>
      <w:marTop w:val="0"/>
      <w:marBottom w:val="0"/>
      <w:divBdr>
        <w:top w:val="none" w:sz="0" w:space="0" w:color="auto"/>
        <w:left w:val="none" w:sz="0" w:space="0" w:color="auto"/>
        <w:bottom w:val="none" w:sz="0" w:space="0" w:color="auto"/>
        <w:right w:val="none" w:sz="0" w:space="0" w:color="auto"/>
      </w:divBdr>
    </w:div>
    <w:div w:id="1926645826">
      <w:bodyDiv w:val="1"/>
      <w:marLeft w:val="0"/>
      <w:marRight w:val="0"/>
      <w:marTop w:val="0"/>
      <w:marBottom w:val="0"/>
      <w:divBdr>
        <w:top w:val="none" w:sz="0" w:space="0" w:color="auto"/>
        <w:left w:val="none" w:sz="0" w:space="0" w:color="auto"/>
        <w:bottom w:val="none" w:sz="0" w:space="0" w:color="auto"/>
        <w:right w:val="none" w:sz="0" w:space="0" w:color="auto"/>
      </w:divBdr>
    </w:div>
    <w:div w:id="1928077673">
      <w:bodyDiv w:val="1"/>
      <w:marLeft w:val="0"/>
      <w:marRight w:val="0"/>
      <w:marTop w:val="0"/>
      <w:marBottom w:val="0"/>
      <w:divBdr>
        <w:top w:val="none" w:sz="0" w:space="0" w:color="auto"/>
        <w:left w:val="none" w:sz="0" w:space="0" w:color="auto"/>
        <w:bottom w:val="none" w:sz="0" w:space="0" w:color="auto"/>
        <w:right w:val="none" w:sz="0" w:space="0" w:color="auto"/>
      </w:divBdr>
    </w:div>
    <w:div w:id="2045589767">
      <w:bodyDiv w:val="1"/>
      <w:marLeft w:val="0"/>
      <w:marRight w:val="0"/>
      <w:marTop w:val="0"/>
      <w:marBottom w:val="0"/>
      <w:divBdr>
        <w:top w:val="none" w:sz="0" w:space="0" w:color="auto"/>
        <w:left w:val="none" w:sz="0" w:space="0" w:color="auto"/>
        <w:bottom w:val="none" w:sz="0" w:space="0" w:color="auto"/>
        <w:right w:val="none" w:sz="0" w:space="0" w:color="auto"/>
      </w:divBdr>
    </w:div>
    <w:div w:id="2045908123">
      <w:bodyDiv w:val="1"/>
      <w:marLeft w:val="0"/>
      <w:marRight w:val="0"/>
      <w:marTop w:val="0"/>
      <w:marBottom w:val="0"/>
      <w:divBdr>
        <w:top w:val="none" w:sz="0" w:space="0" w:color="auto"/>
        <w:left w:val="none" w:sz="0" w:space="0" w:color="auto"/>
        <w:bottom w:val="none" w:sz="0" w:space="0" w:color="auto"/>
        <w:right w:val="none" w:sz="0" w:space="0" w:color="auto"/>
      </w:divBdr>
    </w:div>
    <w:div w:id="2081631525">
      <w:bodyDiv w:val="1"/>
      <w:marLeft w:val="0"/>
      <w:marRight w:val="0"/>
      <w:marTop w:val="0"/>
      <w:marBottom w:val="0"/>
      <w:divBdr>
        <w:top w:val="none" w:sz="0" w:space="0" w:color="auto"/>
        <w:left w:val="none" w:sz="0" w:space="0" w:color="auto"/>
        <w:bottom w:val="none" w:sz="0" w:space="0" w:color="auto"/>
        <w:right w:val="none" w:sz="0" w:space="0" w:color="auto"/>
      </w:divBdr>
    </w:div>
    <w:div w:id="2084640351">
      <w:bodyDiv w:val="1"/>
      <w:marLeft w:val="0"/>
      <w:marRight w:val="0"/>
      <w:marTop w:val="0"/>
      <w:marBottom w:val="0"/>
      <w:divBdr>
        <w:top w:val="none" w:sz="0" w:space="0" w:color="auto"/>
        <w:left w:val="none" w:sz="0" w:space="0" w:color="auto"/>
        <w:bottom w:val="none" w:sz="0" w:space="0" w:color="auto"/>
        <w:right w:val="none" w:sz="0" w:space="0" w:color="auto"/>
      </w:divBdr>
    </w:div>
    <w:div w:id="2095201092">
      <w:bodyDiv w:val="1"/>
      <w:marLeft w:val="0"/>
      <w:marRight w:val="0"/>
      <w:marTop w:val="0"/>
      <w:marBottom w:val="0"/>
      <w:divBdr>
        <w:top w:val="none" w:sz="0" w:space="0" w:color="auto"/>
        <w:left w:val="none" w:sz="0" w:space="0" w:color="auto"/>
        <w:bottom w:val="none" w:sz="0" w:space="0" w:color="auto"/>
        <w:right w:val="none" w:sz="0" w:space="0" w:color="auto"/>
      </w:divBdr>
      <w:divsChild>
        <w:div w:id="585306990">
          <w:marLeft w:val="480"/>
          <w:marRight w:val="0"/>
          <w:marTop w:val="0"/>
          <w:marBottom w:val="0"/>
          <w:divBdr>
            <w:top w:val="none" w:sz="0" w:space="0" w:color="auto"/>
            <w:left w:val="none" w:sz="0" w:space="0" w:color="auto"/>
            <w:bottom w:val="none" w:sz="0" w:space="0" w:color="auto"/>
            <w:right w:val="none" w:sz="0" w:space="0" w:color="auto"/>
          </w:divBdr>
          <w:divsChild>
            <w:div w:id="211782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worldcat.org/title/wohlstand-fur-alle/oclc/361208/editions?referer=di&amp;editionsView=true" TargetMode="External"/><Relationship Id="rId9" Type="http://schemas.openxmlformats.org/officeDocument/2006/relationships/header" Target="header1.xml"/><Relationship Id="rId10"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ludwig-erhard.de/wp-content/uploads/wohlstand_fuer_alle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28B2024-D834-F342-BBA9-C1CDEE8F0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714</TotalTime>
  <Pages>7</Pages>
  <Words>1926</Words>
  <Characters>10982</Characters>
  <Application>Microsoft Macintosh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Lopez Nieves</dc:creator>
  <cp:keywords/>
  <dc:description/>
  <cp:lastModifiedBy>Alexis Lopez Nieves</cp:lastModifiedBy>
  <cp:revision>270</cp:revision>
  <dcterms:created xsi:type="dcterms:W3CDTF">2019-05-22T00:02:00Z</dcterms:created>
  <dcterms:modified xsi:type="dcterms:W3CDTF">2019-06-13T02:18:00Z</dcterms:modified>
</cp:coreProperties>
</file>